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14" w:rsidRPr="00D94F7F" w:rsidRDefault="00A30814" w:rsidP="00A30814">
      <w:pPr>
        <w:spacing w:line="256" w:lineRule="auto"/>
        <w:jc w:val="center"/>
        <w:rPr>
          <w:rFonts w:ascii="Arial" w:eastAsia="Calibri" w:hAnsi="Arial" w:cs="Arial"/>
          <w:sz w:val="24"/>
          <w:szCs w:val="24"/>
        </w:rPr>
      </w:pPr>
      <w:r w:rsidRPr="00D94F7F">
        <w:rPr>
          <w:rFonts w:ascii="Arial" w:eastAsia="Calibri" w:hAnsi="Arial" w:cs="Arial"/>
          <w:sz w:val="24"/>
          <w:szCs w:val="24"/>
        </w:rPr>
        <w:t>Администрация сельского поселения Метелинский сельсовет муниципального района Дуванский район Республики Башкортостан</w:t>
      </w:r>
    </w:p>
    <w:p w:rsidR="00A30814" w:rsidRPr="00D94F7F" w:rsidRDefault="00A30814" w:rsidP="00A30814">
      <w:pPr>
        <w:spacing w:line="256" w:lineRule="auto"/>
        <w:jc w:val="center"/>
        <w:rPr>
          <w:rFonts w:ascii="Arial" w:eastAsia="Calibri" w:hAnsi="Arial" w:cs="Arial"/>
          <w:sz w:val="24"/>
          <w:szCs w:val="24"/>
        </w:rPr>
      </w:pPr>
    </w:p>
    <w:p w:rsidR="00A30814" w:rsidRPr="00D94F7F" w:rsidRDefault="00A30814" w:rsidP="00A30814">
      <w:pPr>
        <w:tabs>
          <w:tab w:val="left" w:pos="2260"/>
          <w:tab w:val="center" w:pos="4677"/>
        </w:tabs>
        <w:spacing w:line="256" w:lineRule="auto"/>
        <w:ind w:firstLine="851"/>
        <w:jc w:val="center"/>
        <w:rPr>
          <w:rFonts w:ascii="Arial" w:eastAsia="Calibri" w:hAnsi="Arial" w:cs="Arial"/>
          <w:sz w:val="24"/>
          <w:szCs w:val="24"/>
        </w:rPr>
      </w:pPr>
      <w:r w:rsidRPr="00D94F7F">
        <w:rPr>
          <w:rFonts w:ascii="Arial" w:eastAsia="Calibri" w:hAnsi="Arial" w:cs="Arial"/>
          <w:sz w:val="24"/>
          <w:szCs w:val="24"/>
        </w:rPr>
        <w:t>ПОСТАНОВЛЕНИЕ</w:t>
      </w:r>
    </w:p>
    <w:p w:rsidR="00A30814" w:rsidRPr="00D94F7F" w:rsidRDefault="00D94F7F" w:rsidP="00A30814">
      <w:pPr>
        <w:ind w:firstLine="851"/>
        <w:jc w:val="center"/>
        <w:rPr>
          <w:rFonts w:ascii="Arial" w:eastAsia="Calibri" w:hAnsi="Arial" w:cs="Arial"/>
          <w:sz w:val="24"/>
          <w:szCs w:val="24"/>
        </w:rPr>
      </w:pPr>
      <w:r w:rsidRPr="00D94F7F">
        <w:rPr>
          <w:rFonts w:ascii="Arial" w:eastAsia="Calibri" w:hAnsi="Arial" w:cs="Arial"/>
          <w:sz w:val="24"/>
          <w:szCs w:val="24"/>
        </w:rPr>
        <w:t xml:space="preserve">22 мая </w:t>
      </w:r>
      <w:r w:rsidR="00A30814" w:rsidRPr="00D94F7F">
        <w:rPr>
          <w:rFonts w:ascii="Arial" w:eastAsia="Calibri" w:hAnsi="Arial" w:cs="Arial"/>
          <w:sz w:val="24"/>
          <w:szCs w:val="24"/>
        </w:rPr>
        <w:t xml:space="preserve"> 2018 года   № </w:t>
      </w:r>
      <w:r w:rsidRPr="00D94F7F">
        <w:rPr>
          <w:rFonts w:ascii="Arial" w:eastAsia="Calibri" w:hAnsi="Arial" w:cs="Arial"/>
          <w:sz w:val="24"/>
          <w:szCs w:val="24"/>
        </w:rPr>
        <w:t>34</w:t>
      </w:r>
    </w:p>
    <w:p w:rsidR="00A30814" w:rsidRPr="00D94F7F" w:rsidRDefault="00A30814" w:rsidP="00A30814">
      <w:pPr>
        <w:tabs>
          <w:tab w:val="left" w:pos="2260"/>
          <w:tab w:val="center" w:pos="4677"/>
        </w:tabs>
        <w:spacing w:after="0" w:line="240" w:lineRule="auto"/>
        <w:ind w:firstLine="851"/>
        <w:jc w:val="both"/>
        <w:rPr>
          <w:rFonts w:ascii="Arial" w:hAnsi="Arial" w:cs="Arial"/>
          <w:b/>
          <w:sz w:val="24"/>
          <w:szCs w:val="24"/>
        </w:rPr>
      </w:pPr>
    </w:p>
    <w:p w:rsidR="00D94F7F" w:rsidRPr="00D94F7F" w:rsidRDefault="00D94F7F" w:rsidP="00D94F7F">
      <w:pPr>
        <w:widowControl w:val="0"/>
        <w:autoSpaceDE w:val="0"/>
        <w:autoSpaceDN w:val="0"/>
        <w:adjustRightInd w:val="0"/>
        <w:spacing w:after="160" w:line="259" w:lineRule="auto"/>
        <w:ind w:firstLine="426"/>
        <w:jc w:val="center"/>
        <w:rPr>
          <w:rFonts w:ascii="Arial" w:eastAsiaTheme="minorHAnsi" w:hAnsi="Arial" w:cs="Arial"/>
          <w:b/>
          <w:bCs/>
          <w:sz w:val="24"/>
          <w:szCs w:val="24"/>
          <w:lang w:eastAsia="en-US"/>
        </w:rPr>
      </w:pPr>
      <w:bookmarkStart w:id="0" w:name="_GoBack"/>
      <w:r w:rsidRPr="00D94F7F">
        <w:rPr>
          <w:rFonts w:ascii="Arial" w:eastAsiaTheme="minorHAnsi" w:hAnsi="Arial" w:cs="Arial"/>
          <w:b/>
          <w:bCs/>
          <w:kern w:val="28"/>
          <w:sz w:val="24"/>
          <w:szCs w:val="24"/>
          <w:lang w:eastAsia="en-US"/>
        </w:rPr>
        <w:t xml:space="preserve">Об утверждении Административного регламента исполнения </w:t>
      </w:r>
      <w:bookmarkEnd w:id="0"/>
      <w:r w:rsidRPr="00D94F7F">
        <w:rPr>
          <w:rFonts w:ascii="Arial" w:eastAsiaTheme="minorHAnsi" w:hAnsi="Arial" w:cs="Arial"/>
          <w:b/>
          <w:bCs/>
          <w:kern w:val="28"/>
          <w:sz w:val="24"/>
          <w:szCs w:val="24"/>
          <w:lang w:eastAsia="en-US"/>
        </w:rPr>
        <w:t xml:space="preserve">муниципальной функции по осуществлению муниципального контроля за обеспечением сохранности автомобильных дорог местного значения в </w:t>
      </w:r>
      <w:r w:rsidRPr="00D94F7F">
        <w:rPr>
          <w:rFonts w:ascii="Arial" w:eastAsiaTheme="minorHAnsi" w:hAnsi="Arial" w:cs="Arial"/>
          <w:b/>
          <w:bCs/>
          <w:sz w:val="24"/>
          <w:szCs w:val="24"/>
          <w:lang w:eastAsia="en-US"/>
        </w:rPr>
        <w:t>сельском поселении Метелинский сельсовет муниципального района Дуванский район Республики Башкортостан</w:t>
      </w:r>
    </w:p>
    <w:p w:rsidR="00D94F7F" w:rsidRPr="00D94F7F" w:rsidRDefault="00D94F7F" w:rsidP="00D94F7F">
      <w:pPr>
        <w:autoSpaceDE w:val="0"/>
        <w:autoSpaceDN w:val="0"/>
        <w:adjustRightInd w:val="0"/>
        <w:spacing w:after="160" w:line="259" w:lineRule="auto"/>
        <w:ind w:firstLine="709"/>
        <w:jc w:val="both"/>
        <w:rPr>
          <w:rFonts w:ascii="Arial" w:eastAsiaTheme="minorHAnsi" w:hAnsi="Arial" w:cs="Arial"/>
          <w:sz w:val="24"/>
          <w:szCs w:val="24"/>
          <w:lang w:eastAsia="en-US"/>
        </w:rPr>
      </w:pPr>
      <w:r w:rsidRPr="00D94F7F">
        <w:rPr>
          <w:rFonts w:ascii="Arial" w:eastAsiaTheme="minorHAnsi" w:hAnsi="Arial" w:cs="Arial"/>
          <w:sz w:val="24"/>
          <w:szCs w:val="24"/>
          <w:lang w:eastAsia="en-US"/>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Метелинский сельсовет, в соответствии с Федеральным законом от 08.11.2007   </w:t>
      </w:r>
      <w:hyperlink r:id="rId5" w:tgtFrame="Logical" w:history="1">
        <w:r w:rsidRPr="00D94F7F">
          <w:rPr>
            <w:rFonts w:ascii="Arial" w:eastAsiaTheme="minorHAnsi" w:hAnsi="Arial" w:cs="Arial"/>
            <w:sz w:val="24"/>
            <w:szCs w:val="24"/>
            <w:lang w:eastAsia="en-US"/>
          </w:rPr>
          <w:t>№ 257-ФЗ</w:t>
        </w:r>
      </w:hyperlink>
      <w:r w:rsidRPr="00D94F7F">
        <w:rPr>
          <w:rFonts w:ascii="Arial" w:eastAsiaTheme="minorHAnsi" w:hAnsi="Arial" w:cs="Arial"/>
          <w:sz w:val="24"/>
          <w:szCs w:val="24"/>
          <w:lang w:eastAsia="en-US"/>
        </w:rPr>
        <w:t xml:space="preserve"> «</w:t>
      </w:r>
      <w:r w:rsidRPr="00D94F7F">
        <w:rPr>
          <w:rFonts w:ascii="Arial" w:eastAsiaTheme="minorHAnsi" w:hAnsi="Arial" w:cs="Arial"/>
          <w:bCs/>
          <w:sz w:val="24"/>
          <w:szCs w:val="24"/>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94F7F">
        <w:rPr>
          <w:rFonts w:ascii="Arial" w:eastAsiaTheme="minorHAnsi" w:hAnsi="Arial" w:cs="Arial"/>
          <w:sz w:val="24"/>
          <w:szCs w:val="24"/>
          <w:lang w:eastAsia="en-US"/>
        </w:rPr>
        <w:t xml:space="preserve"> Федеральным законом от 26.12.2008 </w:t>
      </w:r>
      <w:hyperlink r:id="rId6" w:tgtFrame="Logical" w:history="1">
        <w:r w:rsidRPr="00D94F7F">
          <w:rPr>
            <w:rFonts w:ascii="Arial" w:eastAsiaTheme="minorHAnsi" w:hAnsi="Arial" w:cs="Arial"/>
            <w:sz w:val="24"/>
            <w:szCs w:val="24"/>
            <w:lang w:eastAsia="en-US"/>
          </w:rPr>
          <w:t>№ 294-ФЗ</w:t>
        </w:r>
      </w:hyperlink>
      <w:r w:rsidRPr="00D94F7F">
        <w:rPr>
          <w:rFonts w:ascii="Arial" w:eastAsiaTheme="minorHAnsi" w:hAnsi="Arial" w:cs="Arial"/>
          <w:sz w:val="24"/>
          <w:szCs w:val="24"/>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7" w:tgtFrame="Logical" w:history="1">
        <w:r w:rsidRPr="00D94F7F">
          <w:rPr>
            <w:rFonts w:ascii="Arial" w:eastAsiaTheme="minorHAnsi" w:hAnsi="Arial" w:cs="Arial"/>
            <w:sz w:val="24"/>
            <w:szCs w:val="24"/>
            <w:lang w:eastAsia="en-US"/>
          </w:rPr>
          <w:t>№ 131-ФЗ</w:t>
        </w:r>
      </w:hyperlink>
      <w:r w:rsidRPr="00D94F7F">
        <w:rPr>
          <w:rFonts w:ascii="Arial" w:eastAsiaTheme="minorHAnsi" w:hAnsi="Arial" w:cs="Arial"/>
          <w:sz w:val="24"/>
          <w:szCs w:val="24"/>
          <w:lang w:eastAsia="en-US"/>
        </w:rPr>
        <w:t xml:space="preserve"> «Об общих принципах организации местного самоуправления в Российской Федерации», руководствуясь </w:t>
      </w:r>
      <w:hyperlink r:id="rId8" w:tgtFrame="Logical" w:history="1">
        <w:r w:rsidRPr="00D94F7F">
          <w:rPr>
            <w:rFonts w:ascii="Arial" w:eastAsiaTheme="minorHAnsi" w:hAnsi="Arial" w:cs="Arial"/>
            <w:sz w:val="24"/>
            <w:szCs w:val="24"/>
            <w:lang w:eastAsia="en-US"/>
          </w:rPr>
          <w:t>Уставом</w:t>
        </w:r>
      </w:hyperlink>
      <w:r w:rsidRPr="00D94F7F">
        <w:rPr>
          <w:rFonts w:ascii="Arial" w:eastAsiaTheme="minorHAnsi" w:hAnsi="Arial" w:cs="Arial"/>
          <w:sz w:val="24"/>
          <w:szCs w:val="24"/>
          <w:lang w:eastAsia="en-US"/>
        </w:rPr>
        <w:t xml:space="preserve"> сельского поселения Метелинский сельсовет муниципального района Дуванский район Республики Башкортостан, ПОСТАНОВЛЯЮ:</w:t>
      </w:r>
    </w:p>
    <w:p w:rsidR="00D94F7F" w:rsidRPr="00D94F7F" w:rsidRDefault="00D94F7F" w:rsidP="00D94F7F">
      <w:pPr>
        <w:spacing w:after="160" w:line="259" w:lineRule="auto"/>
        <w:ind w:firstLine="709"/>
        <w:jc w:val="both"/>
        <w:rPr>
          <w:rFonts w:ascii="Arial" w:eastAsiaTheme="minorHAnsi" w:hAnsi="Arial" w:cs="Arial"/>
          <w:sz w:val="24"/>
          <w:szCs w:val="24"/>
          <w:lang w:eastAsia="en-US"/>
        </w:rPr>
      </w:pPr>
      <w:r w:rsidRPr="00D94F7F">
        <w:rPr>
          <w:rFonts w:ascii="Arial" w:eastAsiaTheme="minorHAnsi" w:hAnsi="Arial" w:cs="Arial"/>
          <w:sz w:val="24"/>
          <w:szCs w:val="24"/>
          <w:lang w:eastAsia="en-US"/>
        </w:rPr>
        <w:t>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Метелинский сельсовет муниципального района Дуванский район Республики Башкортостан согласно приложению.</w:t>
      </w:r>
    </w:p>
    <w:p w:rsidR="00D94F7F" w:rsidRPr="00D94F7F" w:rsidRDefault="00D94F7F" w:rsidP="00D94F7F">
      <w:pPr>
        <w:tabs>
          <w:tab w:val="left" w:pos="720"/>
        </w:tabs>
        <w:autoSpaceDE w:val="0"/>
        <w:autoSpaceDN w:val="0"/>
        <w:adjustRightInd w:val="0"/>
        <w:spacing w:after="160" w:line="259" w:lineRule="auto"/>
        <w:ind w:firstLine="709"/>
        <w:jc w:val="both"/>
        <w:rPr>
          <w:rFonts w:ascii="Arial" w:eastAsiaTheme="minorHAnsi" w:hAnsi="Arial" w:cs="Arial"/>
          <w:sz w:val="24"/>
          <w:szCs w:val="24"/>
          <w:lang w:eastAsia="en-US"/>
        </w:rPr>
      </w:pPr>
      <w:r w:rsidRPr="00D94F7F">
        <w:rPr>
          <w:rFonts w:ascii="Arial" w:eastAsiaTheme="minorHAnsi" w:hAnsi="Arial" w:cs="Arial"/>
          <w:sz w:val="24"/>
          <w:szCs w:val="24"/>
          <w:lang w:eastAsia="en-US"/>
        </w:rPr>
        <w:t>2.Обнародовать данное постановление путем его размещения на информационном стенде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 Метели, ул. Партизанская, д. 47 и в сети Интернет на сайте сельского поселения.</w:t>
      </w:r>
    </w:p>
    <w:p w:rsidR="00D94F7F" w:rsidRPr="00D94F7F" w:rsidRDefault="00D94F7F" w:rsidP="00D94F7F">
      <w:pPr>
        <w:autoSpaceDE w:val="0"/>
        <w:autoSpaceDN w:val="0"/>
        <w:adjustRightInd w:val="0"/>
        <w:spacing w:after="160" w:line="259" w:lineRule="auto"/>
        <w:ind w:firstLine="709"/>
        <w:jc w:val="both"/>
        <w:rPr>
          <w:rFonts w:ascii="Arial" w:eastAsiaTheme="minorHAnsi" w:hAnsi="Arial" w:cs="Arial"/>
          <w:sz w:val="24"/>
          <w:szCs w:val="24"/>
          <w:lang w:eastAsia="en-US"/>
        </w:rPr>
      </w:pPr>
      <w:r w:rsidRPr="00D94F7F">
        <w:rPr>
          <w:rFonts w:ascii="Arial" w:eastAsiaTheme="minorHAnsi" w:hAnsi="Arial" w:cs="Arial"/>
          <w:sz w:val="24"/>
          <w:szCs w:val="24"/>
          <w:lang w:eastAsia="en-US"/>
        </w:rPr>
        <w:t>3. Настоящее постановление вступает в силу после его официального обнародования.</w:t>
      </w:r>
    </w:p>
    <w:p w:rsidR="00D94F7F" w:rsidRPr="00D94F7F" w:rsidRDefault="00D94F7F" w:rsidP="00D94F7F">
      <w:pPr>
        <w:spacing w:after="160" w:line="259" w:lineRule="auto"/>
        <w:ind w:firstLine="709"/>
        <w:rPr>
          <w:rFonts w:ascii="Arial" w:eastAsiaTheme="minorHAnsi" w:hAnsi="Arial" w:cs="Arial"/>
          <w:sz w:val="24"/>
          <w:szCs w:val="24"/>
          <w:lang w:eastAsia="en-US"/>
        </w:rPr>
      </w:pPr>
    </w:p>
    <w:p w:rsidR="00D94F7F" w:rsidRPr="00D94F7F" w:rsidRDefault="00D94F7F" w:rsidP="00D94F7F">
      <w:pPr>
        <w:tabs>
          <w:tab w:val="right" w:pos="10206"/>
        </w:tabs>
        <w:spacing w:after="160" w:line="259" w:lineRule="auto"/>
        <w:jc w:val="right"/>
        <w:rPr>
          <w:rFonts w:ascii="Arial" w:eastAsiaTheme="minorHAnsi" w:hAnsi="Arial" w:cs="Arial"/>
          <w:sz w:val="24"/>
          <w:szCs w:val="24"/>
          <w:lang w:eastAsia="en-US"/>
        </w:rPr>
      </w:pPr>
      <w:r w:rsidRPr="00D94F7F">
        <w:rPr>
          <w:rFonts w:ascii="Arial" w:eastAsiaTheme="minorHAnsi" w:hAnsi="Arial" w:cs="Arial"/>
          <w:sz w:val="24"/>
          <w:szCs w:val="24"/>
          <w:lang w:eastAsia="en-US"/>
        </w:rPr>
        <w:t xml:space="preserve">Глава сельского поселения   </w:t>
      </w:r>
    </w:p>
    <w:p w:rsidR="00D94F7F" w:rsidRPr="00D94F7F" w:rsidRDefault="00D94F7F" w:rsidP="00D94F7F">
      <w:pPr>
        <w:tabs>
          <w:tab w:val="right" w:pos="10206"/>
        </w:tabs>
        <w:spacing w:after="160" w:line="259" w:lineRule="auto"/>
        <w:jc w:val="right"/>
        <w:rPr>
          <w:rFonts w:ascii="Arial" w:eastAsiaTheme="minorHAnsi" w:hAnsi="Arial" w:cs="Arial"/>
          <w:sz w:val="24"/>
          <w:szCs w:val="24"/>
          <w:lang w:eastAsia="en-US"/>
        </w:rPr>
      </w:pPr>
      <w:r w:rsidRPr="00D94F7F">
        <w:rPr>
          <w:rFonts w:ascii="Arial" w:eastAsiaTheme="minorHAnsi" w:hAnsi="Arial" w:cs="Arial"/>
          <w:sz w:val="24"/>
          <w:szCs w:val="24"/>
          <w:lang w:eastAsia="en-US"/>
        </w:rPr>
        <w:t xml:space="preserve">                                                                Е.А.Меркурьева</w:t>
      </w:r>
    </w:p>
    <w:p w:rsidR="00D94F7F" w:rsidRPr="00D94F7F" w:rsidRDefault="00D94F7F" w:rsidP="00D94F7F">
      <w:pPr>
        <w:spacing w:after="160" w:line="259" w:lineRule="auto"/>
        <w:rPr>
          <w:rFonts w:ascii="Arial" w:hAnsi="Arial" w:cs="Arial"/>
          <w:sz w:val="24"/>
          <w:szCs w:val="24"/>
        </w:rPr>
      </w:pPr>
      <w:r w:rsidRPr="00D94F7F">
        <w:rPr>
          <w:rFonts w:ascii="Arial" w:hAnsi="Arial" w:cs="Arial"/>
          <w:sz w:val="24"/>
          <w:szCs w:val="24"/>
        </w:rPr>
        <w:br w:type="page"/>
      </w:r>
    </w:p>
    <w:p w:rsidR="00D94F7F" w:rsidRPr="00D94F7F" w:rsidRDefault="00D94F7F" w:rsidP="00D94F7F">
      <w:pPr>
        <w:spacing w:after="0" w:line="240" w:lineRule="auto"/>
        <w:ind w:firstLine="851"/>
        <w:jc w:val="center"/>
        <w:rPr>
          <w:rFonts w:ascii="Arial" w:hAnsi="Arial" w:cs="Arial"/>
          <w:b/>
          <w:sz w:val="28"/>
          <w:szCs w:val="28"/>
        </w:rPr>
      </w:pPr>
    </w:p>
    <w:p w:rsidR="00D94F7F" w:rsidRPr="00D94F7F" w:rsidRDefault="00D94F7F" w:rsidP="00D94F7F">
      <w:pPr>
        <w:keepNext/>
        <w:keepLines/>
        <w:spacing w:after="0" w:line="240" w:lineRule="auto"/>
        <w:ind w:left="6878"/>
        <w:jc w:val="both"/>
        <w:outlineLvl w:val="0"/>
        <w:rPr>
          <w:rFonts w:ascii="Arial" w:eastAsiaTheme="minorHAnsi" w:hAnsi="Arial" w:cs="Arial"/>
          <w:bCs/>
          <w:sz w:val="20"/>
          <w:szCs w:val="20"/>
          <w:lang w:eastAsia="en-US"/>
        </w:rPr>
      </w:pPr>
      <w:r w:rsidRPr="00D94F7F">
        <w:rPr>
          <w:rFonts w:ascii="Arial" w:eastAsiaTheme="minorHAnsi" w:hAnsi="Arial" w:cs="Arial"/>
          <w:bCs/>
          <w:sz w:val="20"/>
          <w:szCs w:val="20"/>
          <w:lang w:eastAsia="en-US"/>
        </w:rPr>
        <w:t>Приложение к постановлению Администрации сельского поселения Метелинский сельсовет муниципального района Дуванский район Республики Башкортостан от №34 от 22.05.2018 г.</w:t>
      </w:r>
    </w:p>
    <w:p w:rsidR="00D94F7F" w:rsidRPr="00D94F7F" w:rsidRDefault="00D94F7F" w:rsidP="00D94F7F">
      <w:pPr>
        <w:spacing w:after="0" w:line="240" w:lineRule="auto"/>
        <w:ind w:firstLine="709"/>
        <w:jc w:val="center"/>
        <w:rPr>
          <w:rFonts w:ascii="Arial" w:hAnsi="Arial" w:cs="Arial"/>
          <w:b/>
          <w:sz w:val="28"/>
          <w:szCs w:val="28"/>
        </w:rPr>
      </w:pPr>
    </w:p>
    <w:p w:rsidR="00D94F7F" w:rsidRPr="00D94F7F" w:rsidRDefault="00D94F7F" w:rsidP="00D94F7F">
      <w:pPr>
        <w:widowControl w:val="0"/>
        <w:autoSpaceDE w:val="0"/>
        <w:autoSpaceDN w:val="0"/>
        <w:adjustRightInd w:val="0"/>
        <w:spacing w:after="0" w:line="240" w:lineRule="auto"/>
        <w:ind w:firstLine="851"/>
        <w:jc w:val="center"/>
        <w:rPr>
          <w:rFonts w:ascii="Arial" w:hAnsi="Arial" w:cs="Arial"/>
          <w:b/>
          <w:bCs/>
          <w:sz w:val="26"/>
          <w:szCs w:val="26"/>
        </w:rPr>
      </w:pPr>
      <w:r w:rsidRPr="00D94F7F">
        <w:rPr>
          <w:rFonts w:ascii="Arial" w:hAnsi="Arial" w:cs="Arial"/>
          <w:b/>
          <w:bCs/>
          <w:kern w:val="28"/>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D94F7F">
        <w:rPr>
          <w:rFonts w:ascii="Arial" w:hAnsi="Arial" w:cs="Arial"/>
          <w:b/>
          <w:bCs/>
          <w:sz w:val="26"/>
          <w:szCs w:val="26"/>
        </w:rPr>
        <w:t xml:space="preserve">сельском поселении Метелинский сельсовет муниципального района </w:t>
      </w:r>
    </w:p>
    <w:p w:rsidR="00D94F7F" w:rsidRPr="00D94F7F" w:rsidRDefault="00D94F7F" w:rsidP="00D94F7F">
      <w:pPr>
        <w:widowControl w:val="0"/>
        <w:autoSpaceDE w:val="0"/>
        <w:autoSpaceDN w:val="0"/>
        <w:adjustRightInd w:val="0"/>
        <w:spacing w:after="0" w:line="240" w:lineRule="auto"/>
        <w:ind w:firstLine="851"/>
        <w:jc w:val="center"/>
        <w:rPr>
          <w:rFonts w:ascii="Arial" w:hAnsi="Arial" w:cs="Arial"/>
          <w:b/>
          <w:bCs/>
          <w:sz w:val="26"/>
          <w:szCs w:val="26"/>
        </w:rPr>
      </w:pPr>
      <w:r w:rsidRPr="00D94F7F">
        <w:rPr>
          <w:rFonts w:ascii="Arial" w:hAnsi="Arial" w:cs="Arial"/>
          <w:b/>
          <w:bCs/>
          <w:sz w:val="26"/>
          <w:szCs w:val="26"/>
        </w:rPr>
        <w:t>Дуванский район Республики Башкортостан</w:t>
      </w:r>
    </w:p>
    <w:p w:rsidR="00D94F7F" w:rsidRPr="00D94F7F" w:rsidRDefault="00D94F7F" w:rsidP="00D94F7F">
      <w:pPr>
        <w:spacing w:after="0" w:line="240" w:lineRule="auto"/>
        <w:ind w:firstLine="709"/>
        <w:jc w:val="center"/>
        <w:rPr>
          <w:rFonts w:ascii="Arial" w:hAnsi="Arial" w:cs="Arial"/>
          <w:b/>
          <w:sz w:val="28"/>
          <w:szCs w:val="28"/>
        </w:rPr>
      </w:pPr>
    </w:p>
    <w:p w:rsidR="00D94F7F" w:rsidRPr="00D94F7F" w:rsidRDefault="00D94F7F" w:rsidP="00D94F7F">
      <w:pPr>
        <w:spacing w:after="0" w:line="240" w:lineRule="auto"/>
        <w:ind w:firstLine="709"/>
        <w:jc w:val="center"/>
        <w:rPr>
          <w:rFonts w:ascii="Arial" w:hAnsi="Arial" w:cs="Arial"/>
          <w:b/>
          <w:sz w:val="28"/>
          <w:szCs w:val="28"/>
        </w:rPr>
      </w:pPr>
    </w:p>
    <w:p w:rsidR="00D94F7F" w:rsidRPr="00D94F7F" w:rsidRDefault="00D94F7F" w:rsidP="00D94F7F">
      <w:pPr>
        <w:spacing w:after="0" w:line="240" w:lineRule="auto"/>
        <w:ind w:firstLine="709"/>
        <w:jc w:val="center"/>
        <w:rPr>
          <w:rFonts w:ascii="Arial" w:hAnsi="Arial" w:cs="Arial"/>
          <w:b/>
          <w:sz w:val="28"/>
          <w:szCs w:val="28"/>
        </w:rPr>
      </w:pPr>
      <w:r w:rsidRPr="00D94F7F">
        <w:rPr>
          <w:rFonts w:ascii="Arial" w:hAnsi="Arial" w:cs="Arial"/>
          <w:b/>
          <w:sz w:val="28"/>
          <w:szCs w:val="28"/>
        </w:rPr>
        <w:t>1. ОБЩИЕ ПОЛОЖЕНИЯ</w:t>
      </w:r>
    </w:p>
    <w:p w:rsidR="00D94F7F" w:rsidRPr="00D94F7F" w:rsidRDefault="00D94F7F" w:rsidP="00D94F7F">
      <w:pPr>
        <w:spacing w:after="0" w:line="240" w:lineRule="auto"/>
        <w:ind w:firstLine="709"/>
        <w:jc w:val="right"/>
        <w:rPr>
          <w:rFonts w:ascii="Arial" w:hAnsi="Arial" w:cs="Arial"/>
          <w:b/>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Метелинский сельсовет муниципального района Дуванский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1.2. Наименование муниципальной функции: «Осуществление муниципального контроля за обеспечением сохранности автомобильных дорог местного значения в  сельском поселении Метелинский сельсовет муниципального района Дуванский район Республики Башкортостан» (далее – муниципальная функция).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1.3. Органом муниципального контроля, осуществляющим муниципальную функцию, является Администрация  сельского поселения Метелинский сельсовет муниципального района Дуванский район Республики Башкортостан (далее – Администрация поселения или орган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1.4. Перечень нормативных правовых актов, непосредственно регулирующих исполнение муниципальной функции: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Кодекс Российской Федерации об административных правонарушениях от 30.12.2001 № 195-ФЗ («Собрание законодательства РФ», 07.01.2002, №1 (ч.1), ст.1);</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Устав сельского поселения Метелинский сельсовет муниципального района Дуванский район Республики Башкортостан;</w:t>
      </w:r>
    </w:p>
    <w:p w:rsidR="00D94F7F" w:rsidRPr="00D94F7F" w:rsidRDefault="00D94F7F" w:rsidP="00D94F7F">
      <w:pPr>
        <w:autoSpaceDE w:val="0"/>
        <w:autoSpaceDN w:val="0"/>
        <w:adjustRightInd w:val="0"/>
        <w:spacing w:after="0" w:line="240" w:lineRule="auto"/>
        <w:ind w:firstLine="709"/>
        <w:jc w:val="both"/>
        <w:rPr>
          <w:rFonts w:ascii="Arial" w:hAnsi="Arial" w:cs="Arial"/>
          <w:b/>
          <w:bCs/>
          <w:sz w:val="26"/>
          <w:szCs w:val="26"/>
        </w:rPr>
      </w:pPr>
      <w:r w:rsidRPr="00D94F7F">
        <w:rPr>
          <w:rFonts w:ascii="Arial" w:hAnsi="Arial" w:cs="Arial"/>
          <w:sz w:val="26"/>
          <w:szCs w:val="26"/>
        </w:rPr>
        <w:t>- и иные нормативные правовые акты.</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1.5. Предметом муниципального контроля за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1.6. Проверки проводятся должностным лицом Администрации поселения,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1.7. Муниципальный инспектор имеет право:</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Башкортостан и принятыми в соответствии с ними муниципальными правовыми актами;</w:t>
      </w:r>
    </w:p>
    <w:p w:rsidR="00D94F7F" w:rsidRPr="00D94F7F" w:rsidRDefault="00D94F7F" w:rsidP="00D94F7F">
      <w:p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D94F7F" w:rsidRPr="00D94F7F" w:rsidRDefault="00D94F7F" w:rsidP="00D94F7F">
      <w:pPr>
        <w:numPr>
          <w:ilvl w:val="0"/>
          <w:numId w:val="2"/>
        </w:numPr>
        <w:shd w:val="clear" w:color="auto" w:fill="FFFFFF"/>
        <w:spacing w:after="0" w:line="240" w:lineRule="auto"/>
        <w:ind w:left="0" w:firstLine="709"/>
        <w:jc w:val="both"/>
        <w:rPr>
          <w:rFonts w:ascii="Arial" w:hAnsi="Arial" w:cs="Arial"/>
          <w:sz w:val="26"/>
          <w:szCs w:val="26"/>
        </w:rPr>
      </w:pPr>
      <w:r w:rsidRPr="00D94F7F">
        <w:rPr>
          <w:rFonts w:ascii="Arial" w:hAnsi="Arial" w:cs="Arial"/>
          <w:sz w:val="26"/>
          <w:szCs w:val="26"/>
        </w:rPr>
        <w:t>об использовании автомобильных дорог местного значения;</w:t>
      </w:r>
    </w:p>
    <w:p w:rsidR="00D94F7F" w:rsidRPr="00D94F7F" w:rsidRDefault="00D94F7F" w:rsidP="00D94F7F">
      <w:pPr>
        <w:numPr>
          <w:ilvl w:val="0"/>
          <w:numId w:val="2"/>
        </w:numPr>
        <w:shd w:val="clear" w:color="auto" w:fill="FFFFFF"/>
        <w:spacing w:after="0" w:line="240" w:lineRule="auto"/>
        <w:ind w:left="0" w:firstLine="709"/>
        <w:jc w:val="both"/>
        <w:rPr>
          <w:rFonts w:ascii="Arial" w:hAnsi="Arial" w:cs="Arial"/>
          <w:sz w:val="26"/>
          <w:szCs w:val="26"/>
        </w:rPr>
      </w:pPr>
      <w:r w:rsidRPr="00D94F7F">
        <w:rPr>
          <w:rFonts w:ascii="Arial" w:hAnsi="Arial" w:cs="Arial"/>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bCs/>
          <w:sz w:val="26"/>
          <w:szCs w:val="26"/>
        </w:rPr>
        <w:t xml:space="preserve">1.7.1. </w:t>
      </w:r>
      <w:r w:rsidRPr="00D94F7F">
        <w:rPr>
          <w:rFonts w:ascii="Arial" w:hAnsi="Arial" w:cs="Arial"/>
          <w:sz w:val="26"/>
          <w:szCs w:val="26"/>
        </w:rPr>
        <w:t>Муниципальный инспектор обязан:</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history="1">
        <w:r w:rsidRPr="00D94F7F">
          <w:rPr>
            <w:rFonts w:ascii="Arial" w:hAnsi="Arial" w:cs="Arial"/>
            <w:sz w:val="26"/>
            <w:szCs w:val="26"/>
          </w:rPr>
          <w:t>частью 5 статьи 10</w:t>
        </w:r>
      </w:hyperlink>
      <w:r w:rsidRPr="00D94F7F">
        <w:rPr>
          <w:rFonts w:ascii="Arial" w:hAnsi="Arial" w:cs="Arial"/>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13) осуществлять запись о проведенной проверке в журнале учета проверок.</w:t>
      </w:r>
    </w:p>
    <w:p w:rsidR="00D94F7F" w:rsidRPr="00D94F7F" w:rsidRDefault="00D94F7F" w:rsidP="00D94F7F">
      <w:pPr>
        <w:autoSpaceDE w:val="0"/>
        <w:autoSpaceDN w:val="0"/>
        <w:adjustRightInd w:val="0"/>
        <w:spacing w:after="0" w:line="240" w:lineRule="auto"/>
        <w:ind w:firstLine="709"/>
        <w:jc w:val="both"/>
        <w:rPr>
          <w:rFonts w:ascii="Arial" w:hAnsi="Arial" w:cs="Arial"/>
          <w:bCs/>
          <w:sz w:val="26"/>
          <w:szCs w:val="26"/>
        </w:rPr>
      </w:pPr>
      <w:r w:rsidRPr="00D94F7F">
        <w:rPr>
          <w:rFonts w:ascii="Arial" w:hAnsi="Arial" w:cs="Arial"/>
          <w:bCs/>
          <w:sz w:val="26"/>
          <w:szCs w:val="26"/>
        </w:rPr>
        <w:lastRenderedPageBreak/>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4F7F" w:rsidRPr="00D94F7F" w:rsidRDefault="00D94F7F" w:rsidP="00D94F7F">
      <w:pPr>
        <w:autoSpaceDE w:val="0"/>
        <w:autoSpaceDN w:val="0"/>
        <w:adjustRightInd w:val="0"/>
        <w:spacing w:after="0" w:line="240" w:lineRule="auto"/>
        <w:ind w:firstLine="709"/>
        <w:jc w:val="both"/>
        <w:rPr>
          <w:rFonts w:ascii="Arial" w:hAnsi="Arial" w:cs="Arial"/>
          <w:bCs/>
          <w:sz w:val="26"/>
          <w:szCs w:val="26"/>
        </w:rPr>
      </w:pPr>
      <w:r w:rsidRPr="00D94F7F">
        <w:rPr>
          <w:rFonts w:ascii="Arial" w:hAnsi="Arial" w:cs="Arial"/>
          <w:bCs/>
          <w:sz w:val="26"/>
          <w:szCs w:val="26"/>
        </w:rPr>
        <w:t>1) непосредственно присутствовать при проведении проверки, давать объяснения по вопросам, относящимся к предмету проверки;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D94F7F">
        <w:rPr>
          <w:rFonts w:ascii="Arial" w:hAnsi="Arial" w:cs="Arial"/>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F7F" w:rsidRPr="00D94F7F" w:rsidRDefault="00D94F7F" w:rsidP="00D94F7F">
      <w:pPr>
        <w:autoSpaceDE w:val="0"/>
        <w:autoSpaceDN w:val="0"/>
        <w:adjustRightInd w:val="0"/>
        <w:spacing w:after="0" w:line="240" w:lineRule="auto"/>
        <w:ind w:firstLine="709"/>
        <w:jc w:val="both"/>
        <w:rPr>
          <w:rFonts w:ascii="Arial" w:hAnsi="Arial" w:cs="Arial"/>
          <w:bCs/>
          <w:sz w:val="26"/>
          <w:szCs w:val="26"/>
        </w:rPr>
      </w:pPr>
      <w:r w:rsidRPr="00D94F7F">
        <w:rPr>
          <w:rFonts w:ascii="Arial" w:hAnsi="Arial" w:cs="Arial"/>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94F7F" w:rsidRPr="00D94F7F" w:rsidRDefault="00D94F7F" w:rsidP="00D94F7F">
      <w:pPr>
        <w:autoSpaceDE w:val="0"/>
        <w:autoSpaceDN w:val="0"/>
        <w:adjustRightInd w:val="0"/>
        <w:spacing w:after="0" w:line="240" w:lineRule="auto"/>
        <w:ind w:firstLine="709"/>
        <w:jc w:val="both"/>
        <w:rPr>
          <w:rFonts w:ascii="Arial" w:hAnsi="Arial" w:cs="Arial"/>
          <w:bCs/>
          <w:sz w:val="26"/>
          <w:szCs w:val="26"/>
        </w:rPr>
      </w:pPr>
      <w:r w:rsidRPr="00D94F7F">
        <w:rPr>
          <w:rFonts w:ascii="Arial" w:hAnsi="Arial" w:cs="Arial"/>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4F7F" w:rsidRPr="00D94F7F" w:rsidRDefault="00D94F7F" w:rsidP="00D94F7F">
      <w:pPr>
        <w:autoSpaceDE w:val="0"/>
        <w:autoSpaceDN w:val="0"/>
        <w:adjustRightInd w:val="0"/>
        <w:spacing w:after="0" w:line="240" w:lineRule="auto"/>
        <w:ind w:firstLine="709"/>
        <w:jc w:val="both"/>
        <w:rPr>
          <w:rFonts w:ascii="Arial" w:hAnsi="Arial" w:cs="Arial"/>
          <w:bCs/>
          <w:sz w:val="26"/>
          <w:szCs w:val="26"/>
        </w:rPr>
      </w:pPr>
      <w:r w:rsidRPr="00D94F7F">
        <w:rPr>
          <w:rFonts w:ascii="Arial" w:hAnsi="Arial" w:cs="Arial"/>
          <w:bCs/>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bCs/>
          <w:sz w:val="26"/>
          <w:szCs w:val="26"/>
        </w:rPr>
        <w:t xml:space="preserve">1.8.1. </w:t>
      </w:r>
      <w:r w:rsidRPr="00D94F7F">
        <w:rPr>
          <w:rFonts w:ascii="Arial" w:hAnsi="Arial" w:cs="Arial"/>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4F7F" w:rsidRPr="00D94F7F" w:rsidRDefault="00D94F7F" w:rsidP="00D94F7F">
      <w:pPr>
        <w:autoSpaceDE w:val="0"/>
        <w:autoSpaceDN w:val="0"/>
        <w:adjustRightInd w:val="0"/>
        <w:spacing w:after="0" w:line="240" w:lineRule="auto"/>
        <w:ind w:firstLine="709"/>
        <w:jc w:val="both"/>
        <w:rPr>
          <w:rFonts w:ascii="Arial" w:hAnsi="Arial" w:cs="Arial"/>
          <w:color w:val="000000"/>
          <w:sz w:val="26"/>
          <w:szCs w:val="26"/>
        </w:rPr>
      </w:pPr>
      <w:r w:rsidRPr="00D94F7F">
        <w:rPr>
          <w:rFonts w:ascii="Arial" w:hAnsi="Arial" w:cs="Arial"/>
          <w:color w:val="000000"/>
          <w:sz w:val="26"/>
          <w:szCs w:val="26"/>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D94F7F">
        <w:rPr>
          <w:rFonts w:ascii="Arial" w:eastAsia="Calibri" w:hAnsi="Arial" w:cs="Arial"/>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D94F7F">
        <w:rPr>
          <w:rFonts w:ascii="Arial" w:hAnsi="Arial" w:cs="Arial"/>
          <w:sz w:val="26"/>
          <w:szCs w:val="26"/>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Юридические лица, индивидуальные предприниматели вправе вести журнал учета проверок по </w:t>
      </w:r>
      <w:hyperlink r:id="rId10" w:history="1">
        <w:r w:rsidRPr="00D94F7F">
          <w:rPr>
            <w:rFonts w:ascii="Arial" w:hAnsi="Arial" w:cs="Arial"/>
            <w:sz w:val="26"/>
            <w:szCs w:val="26"/>
          </w:rPr>
          <w:t>типовой форме</w:t>
        </w:r>
      </w:hyperlink>
      <w:r w:rsidRPr="00D94F7F">
        <w:rPr>
          <w:rFonts w:ascii="Arial" w:hAnsi="Arial" w:cs="Arial"/>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bCs/>
          <w:sz w:val="26"/>
          <w:szCs w:val="26"/>
        </w:rPr>
        <w:t xml:space="preserve">1.9. </w:t>
      </w:r>
      <w:r w:rsidRPr="00D94F7F">
        <w:rPr>
          <w:rFonts w:ascii="Arial" w:hAnsi="Arial" w:cs="Arial"/>
          <w:sz w:val="26"/>
          <w:szCs w:val="26"/>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автомобильных дорог местного значения и осуществления дорожной деятельности.</w:t>
      </w:r>
    </w:p>
    <w:p w:rsidR="00D94F7F" w:rsidRPr="00D94F7F" w:rsidRDefault="00D94F7F" w:rsidP="00D94F7F">
      <w:p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1.9.1. Конечными результатами проведения проверок при осуществлении муниципального контроля являются:</w:t>
      </w:r>
    </w:p>
    <w:p w:rsidR="00D94F7F" w:rsidRPr="00D94F7F" w:rsidRDefault="00D94F7F" w:rsidP="00D94F7F">
      <w:pPr>
        <w:numPr>
          <w:ilvl w:val="0"/>
          <w:numId w:val="3"/>
        </w:num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D94F7F" w:rsidRPr="00D94F7F" w:rsidRDefault="00D94F7F" w:rsidP="00D94F7F">
      <w:pPr>
        <w:numPr>
          <w:ilvl w:val="0"/>
          <w:numId w:val="3"/>
        </w:num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исполнение нарушителями требований, установленных муниципальными правовыми актами, предписаний об устранении нарушений;</w:t>
      </w:r>
    </w:p>
    <w:p w:rsidR="00D94F7F" w:rsidRPr="00D94F7F" w:rsidRDefault="00D94F7F" w:rsidP="00D94F7F">
      <w:pPr>
        <w:numPr>
          <w:ilvl w:val="0"/>
          <w:numId w:val="3"/>
        </w:num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привлечение виновных лиц к административной ответственности.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1.9.2.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D94F7F" w:rsidRPr="00D94F7F" w:rsidRDefault="00D94F7F" w:rsidP="00D94F7F">
      <w:p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1.9.3. Юридическими фактами завершения действий при осуществлении муниципального контроля являются:</w:t>
      </w:r>
    </w:p>
    <w:p w:rsidR="00D94F7F" w:rsidRPr="00D94F7F" w:rsidRDefault="00D94F7F" w:rsidP="00D94F7F">
      <w:pPr>
        <w:numPr>
          <w:ilvl w:val="0"/>
          <w:numId w:val="4"/>
        </w:num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составление акта проверки;</w:t>
      </w:r>
    </w:p>
    <w:p w:rsidR="00D94F7F" w:rsidRPr="00D94F7F" w:rsidRDefault="00D94F7F" w:rsidP="00D94F7F">
      <w:pPr>
        <w:numPr>
          <w:ilvl w:val="0"/>
          <w:numId w:val="4"/>
        </w:num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выдача предписания об устранении нарушений;</w:t>
      </w:r>
    </w:p>
    <w:p w:rsidR="00D94F7F" w:rsidRPr="00D94F7F" w:rsidRDefault="00D94F7F" w:rsidP="00D94F7F">
      <w:pPr>
        <w:numPr>
          <w:ilvl w:val="0"/>
          <w:numId w:val="4"/>
        </w:numPr>
        <w:shd w:val="clear" w:color="auto" w:fill="FFFFFF"/>
        <w:spacing w:after="0" w:line="240" w:lineRule="auto"/>
        <w:ind w:firstLine="709"/>
        <w:jc w:val="both"/>
        <w:rPr>
          <w:rFonts w:ascii="Arial" w:hAnsi="Arial" w:cs="Arial"/>
          <w:sz w:val="26"/>
          <w:szCs w:val="26"/>
        </w:rPr>
      </w:pPr>
      <w:r w:rsidRPr="00D94F7F">
        <w:rPr>
          <w:rFonts w:ascii="Arial" w:hAnsi="Arial" w:cs="Arial"/>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iCs/>
          <w:sz w:val="26"/>
          <w:szCs w:val="26"/>
        </w:rPr>
        <w:t>2. ТРЕБОВАНИЯ К ПОРЯДКУ ИСПОЛНЕНИЯ МУНИЦИПАЛЬНОЙ ФУНКЦИИ</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2.1. Муниципальную функцию осуществляют должностные лица Администрации  сельского поселения Метелинский сельсовет муниципального района Дуванский район Республики Башкортостан.</w:t>
      </w:r>
    </w:p>
    <w:p w:rsidR="00D94F7F" w:rsidRPr="00D94F7F" w:rsidRDefault="00D94F7F" w:rsidP="00D94F7F">
      <w:pPr>
        <w:tabs>
          <w:tab w:val="left" w:pos="7425"/>
        </w:tabs>
        <w:spacing w:after="0" w:line="240" w:lineRule="auto"/>
        <w:ind w:firstLine="709"/>
        <w:jc w:val="both"/>
        <w:rPr>
          <w:rFonts w:ascii="Arial" w:hAnsi="Arial" w:cs="Arial"/>
          <w:sz w:val="28"/>
          <w:szCs w:val="28"/>
        </w:rPr>
      </w:pPr>
      <w:r w:rsidRPr="00D94F7F">
        <w:rPr>
          <w:rFonts w:ascii="Arial" w:hAnsi="Arial" w:cs="Arial"/>
          <w:sz w:val="26"/>
          <w:szCs w:val="26"/>
        </w:rPr>
        <w:lastRenderedPageBreak/>
        <w:t xml:space="preserve">Адрес Администрации поселения: </w:t>
      </w:r>
      <w:r w:rsidRPr="00D94F7F">
        <w:rPr>
          <w:rFonts w:ascii="Arial" w:hAnsi="Arial" w:cs="Arial"/>
          <w:sz w:val="28"/>
          <w:szCs w:val="28"/>
        </w:rPr>
        <w:t xml:space="preserve">Республика Башкортостан, Дуванский район, с.Метели, ул.Партизанская, 47 </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8"/>
          <w:szCs w:val="28"/>
        </w:rPr>
      </w:pPr>
      <w:r w:rsidRPr="00D94F7F">
        <w:rPr>
          <w:rFonts w:ascii="Arial" w:hAnsi="Arial" w:cs="Arial"/>
          <w:sz w:val="28"/>
          <w:szCs w:val="28"/>
        </w:rPr>
        <w:t>График работы:</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8"/>
          <w:szCs w:val="28"/>
        </w:rPr>
      </w:pPr>
      <w:r w:rsidRPr="00D94F7F">
        <w:rPr>
          <w:rFonts w:ascii="Arial" w:hAnsi="Arial" w:cs="Arial"/>
          <w:sz w:val="28"/>
          <w:szCs w:val="28"/>
        </w:rPr>
        <w:t>понедельник-пятница - с 9-00 до 17-00;</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8"/>
          <w:szCs w:val="28"/>
        </w:rPr>
      </w:pPr>
      <w:r w:rsidRPr="00D94F7F">
        <w:rPr>
          <w:rFonts w:ascii="Arial" w:hAnsi="Arial" w:cs="Arial"/>
          <w:sz w:val="28"/>
          <w:szCs w:val="28"/>
        </w:rPr>
        <w:t>суббота и воскресенье – выходные дни;</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8"/>
          <w:szCs w:val="28"/>
        </w:rPr>
      </w:pPr>
      <w:r w:rsidRPr="00D94F7F">
        <w:rPr>
          <w:rFonts w:ascii="Arial" w:hAnsi="Arial" w:cs="Arial"/>
          <w:sz w:val="28"/>
          <w:szCs w:val="28"/>
        </w:rPr>
        <w:t>перерыв на обед - с 13-00 до 14-00.</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8"/>
          <w:szCs w:val="28"/>
        </w:rPr>
      </w:pPr>
      <w:r w:rsidRPr="00D94F7F">
        <w:rPr>
          <w:rFonts w:ascii="Arial" w:hAnsi="Arial" w:cs="Arial"/>
          <w:sz w:val="28"/>
          <w:szCs w:val="28"/>
        </w:rPr>
        <w:t>Четверг-не приемный день</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8"/>
          <w:szCs w:val="28"/>
        </w:rPr>
      </w:pPr>
      <w:r w:rsidRPr="00D94F7F">
        <w:rPr>
          <w:rFonts w:ascii="Arial" w:hAnsi="Arial" w:cs="Arial"/>
          <w:sz w:val="28"/>
          <w:szCs w:val="28"/>
        </w:rPr>
        <w:t>График приема Заявителей:</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8"/>
          <w:szCs w:val="28"/>
        </w:rPr>
      </w:pPr>
      <w:r w:rsidRPr="00D94F7F">
        <w:rPr>
          <w:rFonts w:ascii="Arial" w:hAnsi="Arial" w:cs="Arial"/>
          <w:sz w:val="28"/>
          <w:szCs w:val="28"/>
        </w:rPr>
        <w:t>понедельник-пятница - с 9-00 до 17-00;</w:t>
      </w:r>
    </w:p>
    <w:p w:rsidR="00D94F7F" w:rsidRPr="00D94F7F" w:rsidRDefault="00D94F7F" w:rsidP="00D94F7F">
      <w:pPr>
        <w:tabs>
          <w:tab w:val="left" w:pos="7425"/>
        </w:tabs>
        <w:spacing w:after="0" w:line="240" w:lineRule="auto"/>
        <w:ind w:firstLine="709"/>
        <w:jc w:val="both"/>
        <w:rPr>
          <w:rFonts w:ascii="Arial" w:hAnsi="Arial" w:cs="Arial"/>
          <w:sz w:val="28"/>
          <w:szCs w:val="28"/>
        </w:rPr>
      </w:pPr>
      <w:r w:rsidRPr="00D94F7F">
        <w:rPr>
          <w:rFonts w:ascii="Arial" w:hAnsi="Arial" w:cs="Arial"/>
          <w:sz w:val="28"/>
          <w:szCs w:val="28"/>
        </w:rPr>
        <w:t>Продолжительность рабочего дня, непосредственно предшествующего нерабочему праздничному дню, уменьшается на один час.</w:t>
      </w:r>
    </w:p>
    <w:p w:rsidR="00D94F7F" w:rsidRPr="00D94F7F" w:rsidRDefault="00D94F7F" w:rsidP="00D94F7F">
      <w:pPr>
        <w:tabs>
          <w:tab w:val="left" w:pos="7425"/>
        </w:tabs>
        <w:spacing w:after="0" w:line="240" w:lineRule="auto"/>
        <w:ind w:firstLine="709"/>
        <w:jc w:val="both"/>
        <w:rPr>
          <w:rFonts w:ascii="Arial" w:hAnsi="Arial" w:cs="Arial"/>
          <w:sz w:val="28"/>
          <w:szCs w:val="28"/>
        </w:rPr>
      </w:pPr>
      <w:r w:rsidRPr="00D94F7F">
        <w:rPr>
          <w:rFonts w:ascii="Arial" w:hAnsi="Arial" w:cs="Arial"/>
          <w:sz w:val="28"/>
          <w:szCs w:val="28"/>
        </w:rPr>
        <w:t>Контактные телефоны: (347)9822811</w:t>
      </w:r>
    </w:p>
    <w:p w:rsidR="00D94F7F" w:rsidRPr="00D94F7F" w:rsidRDefault="00D94F7F" w:rsidP="00D94F7F">
      <w:pPr>
        <w:tabs>
          <w:tab w:val="left" w:pos="7425"/>
        </w:tabs>
        <w:spacing w:after="0" w:line="240" w:lineRule="auto"/>
        <w:ind w:firstLine="709"/>
        <w:jc w:val="both"/>
        <w:rPr>
          <w:rFonts w:ascii="Arial" w:hAnsi="Arial" w:cs="Arial"/>
          <w:sz w:val="28"/>
          <w:szCs w:val="28"/>
        </w:rPr>
      </w:pPr>
      <w:r w:rsidRPr="00D94F7F">
        <w:rPr>
          <w:rFonts w:ascii="Arial" w:hAnsi="Arial" w:cs="Arial"/>
          <w:sz w:val="28"/>
          <w:szCs w:val="28"/>
        </w:rPr>
        <w:t xml:space="preserve">адрес электронной почты: </w:t>
      </w:r>
      <w:r w:rsidRPr="00D94F7F">
        <w:rPr>
          <w:rFonts w:ascii="Arial" w:hAnsi="Arial" w:cs="Arial"/>
          <w:sz w:val="28"/>
          <w:szCs w:val="28"/>
          <w:lang w:val="en-US"/>
        </w:rPr>
        <w:t>meteli</w:t>
      </w:r>
      <w:r w:rsidRPr="00D94F7F">
        <w:rPr>
          <w:rFonts w:ascii="Arial" w:hAnsi="Arial" w:cs="Arial"/>
          <w:sz w:val="28"/>
          <w:szCs w:val="28"/>
        </w:rPr>
        <w:t>_</w:t>
      </w:r>
      <w:r w:rsidRPr="00D94F7F">
        <w:rPr>
          <w:rFonts w:ascii="Arial" w:hAnsi="Arial" w:cs="Arial"/>
          <w:sz w:val="28"/>
          <w:szCs w:val="28"/>
          <w:lang w:val="en-US"/>
        </w:rPr>
        <w:t>sp</w:t>
      </w:r>
      <w:r w:rsidRPr="00D94F7F">
        <w:rPr>
          <w:rFonts w:ascii="Arial" w:hAnsi="Arial" w:cs="Arial"/>
          <w:sz w:val="28"/>
          <w:szCs w:val="28"/>
        </w:rPr>
        <w:t>@</w:t>
      </w:r>
      <w:r w:rsidRPr="00D94F7F">
        <w:rPr>
          <w:rFonts w:ascii="Arial" w:hAnsi="Arial" w:cs="Arial"/>
          <w:sz w:val="28"/>
          <w:szCs w:val="28"/>
          <w:lang w:val="en-US"/>
        </w:rPr>
        <w:t>mail</w:t>
      </w:r>
      <w:r w:rsidRPr="00D94F7F">
        <w:rPr>
          <w:rFonts w:ascii="Arial" w:hAnsi="Arial" w:cs="Arial"/>
          <w:sz w:val="28"/>
          <w:szCs w:val="28"/>
        </w:rPr>
        <w:t>.</w:t>
      </w:r>
      <w:r w:rsidRPr="00D94F7F">
        <w:rPr>
          <w:rFonts w:ascii="Arial" w:hAnsi="Arial" w:cs="Arial"/>
          <w:sz w:val="28"/>
          <w:szCs w:val="28"/>
          <w:lang w:val="en-US"/>
        </w:rPr>
        <w:t>ru</w:t>
      </w:r>
    </w:p>
    <w:p w:rsidR="00D94F7F" w:rsidRPr="00D94F7F" w:rsidRDefault="00D94F7F" w:rsidP="00D94F7F">
      <w:pPr>
        <w:tabs>
          <w:tab w:val="left" w:pos="7425"/>
        </w:tabs>
        <w:spacing w:after="0" w:line="240" w:lineRule="auto"/>
        <w:ind w:firstLine="709"/>
        <w:jc w:val="both"/>
        <w:rPr>
          <w:rFonts w:ascii="Arial" w:hAnsi="Arial" w:cs="Arial"/>
          <w:sz w:val="28"/>
          <w:szCs w:val="28"/>
        </w:rPr>
      </w:pPr>
      <w:r w:rsidRPr="00D94F7F">
        <w:rPr>
          <w:rFonts w:ascii="Arial" w:hAnsi="Arial" w:cs="Arial"/>
          <w:sz w:val="28"/>
          <w:szCs w:val="28"/>
        </w:rPr>
        <w:t xml:space="preserve">Официальный сайт: </w:t>
      </w:r>
      <w:r w:rsidRPr="00D94F7F">
        <w:rPr>
          <w:rFonts w:ascii="Arial" w:hAnsi="Arial" w:cs="Arial"/>
          <w:sz w:val="28"/>
          <w:szCs w:val="28"/>
          <w:lang w:val="en-US"/>
        </w:rPr>
        <w:t>http</w:t>
      </w:r>
      <w:r w:rsidRPr="00D94F7F">
        <w:rPr>
          <w:rFonts w:ascii="Arial" w:hAnsi="Arial" w:cs="Arial"/>
          <w:sz w:val="28"/>
          <w:szCs w:val="28"/>
        </w:rPr>
        <w:t>:/www.</w:t>
      </w:r>
      <w:r w:rsidRPr="00D94F7F">
        <w:rPr>
          <w:rFonts w:ascii="Arial" w:hAnsi="Arial" w:cs="Arial"/>
          <w:b/>
          <w:sz w:val="26"/>
          <w:szCs w:val="26"/>
        </w:rPr>
        <w:t xml:space="preserve"> </w:t>
      </w:r>
      <w:r w:rsidRPr="00D94F7F">
        <w:rPr>
          <w:rFonts w:ascii="Arial" w:hAnsi="Arial" w:cs="Arial"/>
          <w:sz w:val="28"/>
          <w:szCs w:val="28"/>
          <w:lang w:val="en-US"/>
        </w:rPr>
        <w:t>metelinskjy</w:t>
      </w:r>
      <w:r w:rsidRPr="00D94F7F">
        <w:rPr>
          <w:rFonts w:ascii="Arial" w:hAnsi="Arial" w:cs="Arial"/>
          <w:sz w:val="28"/>
          <w:szCs w:val="28"/>
        </w:rPr>
        <w:t>.</w:t>
      </w:r>
      <w:r w:rsidRPr="00D94F7F">
        <w:rPr>
          <w:rFonts w:ascii="Arial" w:hAnsi="Arial" w:cs="Arial"/>
          <w:sz w:val="28"/>
          <w:szCs w:val="28"/>
          <w:lang w:val="en-US"/>
        </w:rPr>
        <w:t>spduvan</w:t>
      </w:r>
      <w:r w:rsidRPr="00D94F7F">
        <w:rPr>
          <w:rFonts w:ascii="Arial" w:hAnsi="Arial" w:cs="Arial"/>
          <w:sz w:val="28"/>
          <w:szCs w:val="28"/>
        </w:rPr>
        <w:t>.</w:t>
      </w:r>
      <w:r w:rsidRPr="00D94F7F">
        <w:rPr>
          <w:rFonts w:ascii="Arial" w:hAnsi="Arial" w:cs="Arial"/>
          <w:sz w:val="28"/>
          <w:szCs w:val="28"/>
          <w:lang w:val="en-US"/>
        </w:rPr>
        <w:t>ru</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2.2. Информирование о порядке муниципального исполнения муниципальной функции: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с использованием средств телефонной и факсимильной связи, электронной техники (по электронной почте);</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посредством размещения информации в сети Интернет;</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 с использованием информационных стендов в помещение Администрации поселения.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2.3. Консультации по вопросам осуществления контроля предоставляются: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при личном обращении (устные обращения);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по телефону;</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 по письменным обращениям.</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На информационных стендах в помещении, а также в сети Интернет размещается следующая информация: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выписки из нормативных правовых актов, содержащих нормы, регулирующие деятельность по исполнению муниципальной функции;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текст Административного регламента с приложениями;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ежегодный план проведения проверок;</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график (режим) работы.</w:t>
      </w:r>
    </w:p>
    <w:p w:rsidR="00D94F7F" w:rsidRPr="00D94F7F" w:rsidRDefault="00D94F7F" w:rsidP="00D94F7F">
      <w:pPr>
        <w:spacing w:after="0" w:line="240" w:lineRule="auto"/>
        <w:ind w:firstLine="709"/>
        <w:jc w:val="both"/>
        <w:rPr>
          <w:rFonts w:ascii="Arial" w:hAnsi="Arial" w:cs="Arial"/>
          <w:bCs/>
          <w:sz w:val="26"/>
          <w:szCs w:val="26"/>
        </w:rPr>
      </w:pPr>
      <w:r w:rsidRPr="00D94F7F">
        <w:rPr>
          <w:rFonts w:ascii="Arial" w:hAnsi="Arial" w:cs="Arial"/>
          <w:sz w:val="26"/>
          <w:szCs w:val="26"/>
        </w:rPr>
        <w:t xml:space="preserve">2.4. </w:t>
      </w:r>
      <w:r w:rsidRPr="00D94F7F">
        <w:rPr>
          <w:rFonts w:ascii="Arial" w:hAnsi="Arial" w:cs="Arial"/>
          <w:bCs/>
          <w:sz w:val="26"/>
          <w:szCs w:val="26"/>
        </w:rPr>
        <w:t>Срок исполнения муниципальной функции.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Плановые проверки в отношении юридических лиц и индивидуальных предпринимателей проводятся не чаще чем один раз в три года.</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2.5. Общий срок проведения проверок не может превышать двадцать рабочих дней.</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w:t>
      </w:r>
      <w:r w:rsidRPr="00D94F7F">
        <w:rPr>
          <w:rFonts w:ascii="Arial" w:hAnsi="Arial" w:cs="Arial"/>
          <w:sz w:val="26"/>
          <w:szCs w:val="26"/>
        </w:rPr>
        <w:lastRenderedPageBreak/>
        <w:t>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sz w:val="26"/>
          <w:szCs w:val="26"/>
        </w:rPr>
      </w:pPr>
      <w:r w:rsidRPr="00D94F7F">
        <w:rPr>
          <w:rFonts w:ascii="Arial" w:hAnsi="Arial" w:cs="Arial"/>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94F7F" w:rsidRPr="00D94F7F" w:rsidRDefault="00D94F7F" w:rsidP="00D94F7F">
      <w:pPr>
        <w:spacing w:after="0" w:line="240" w:lineRule="auto"/>
        <w:ind w:firstLine="709"/>
        <w:rPr>
          <w:rFonts w:ascii="Arial" w:hAnsi="Arial" w:cs="Arial"/>
          <w:b/>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 xml:space="preserve">Последовательность действий при исполнении муниципальной функции </w:t>
      </w:r>
      <w:r w:rsidRPr="00D94F7F">
        <w:rPr>
          <w:rFonts w:ascii="Arial" w:hAnsi="Arial" w:cs="Arial"/>
          <w:b/>
          <w:sz w:val="26"/>
          <w:szCs w:val="26"/>
        </w:rPr>
        <w:t>по осуществлению муниципального контроля за обеспечением сохранности автомобильных дорог местного значения</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планирование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подготовка к проведению и проведение проверок (плановых, внеплановых);</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оформление результатов проверок, в том числе выдача предписаний об устранении выявленных нарушений;</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контроль за исполнением выданных предписаний и принятие мер по результатам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3.2. Блок-схема исполнения муниципальной функции приведена в </w:t>
      </w:r>
      <w:hyperlink r:id="rId11" w:history="1">
        <w:r w:rsidRPr="00D94F7F">
          <w:rPr>
            <w:rFonts w:ascii="Arial" w:hAnsi="Arial" w:cs="Arial"/>
            <w:color w:val="0000FF"/>
            <w:sz w:val="26"/>
            <w:szCs w:val="26"/>
            <w:u w:val="single"/>
          </w:rPr>
          <w:t>приложениях 1</w:t>
        </w:r>
      </w:hyperlink>
      <w:r w:rsidRPr="00D94F7F">
        <w:rPr>
          <w:rFonts w:ascii="Arial" w:hAnsi="Arial" w:cs="Arial"/>
          <w:sz w:val="26"/>
          <w:szCs w:val="26"/>
        </w:rPr>
        <w:t xml:space="preserve">, </w:t>
      </w:r>
      <w:hyperlink r:id="rId12" w:history="1">
        <w:r w:rsidRPr="00D94F7F">
          <w:rPr>
            <w:rFonts w:ascii="Arial" w:hAnsi="Arial" w:cs="Arial"/>
            <w:color w:val="0000FF"/>
            <w:sz w:val="26"/>
            <w:szCs w:val="26"/>
            <w:u w:val="single"/>
          </w:rPr>
          <w:t>2</w:t>
        </w:r>
      </w:hyperlink>
      <w:r w:rsidRPr="00D94F7F">
        <w:rPr>
          <w:rFonts w:ascii="Arial" w:hAnsi="Arial" w:cs="Arial"/>
          <w:sz w:val="26"/>
          <w:szCs w:val="26"/>
        </w:rPr>
        <w:t xml:space="preserve"> к настоящему Административному регламенту.</w:t>
      </w: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Планирование проверок</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3.3. Плановые проверки проводятся на основании разрабатываемых Администрацией поселения ежегодных планов проверок.</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цель и основания проведения каждой плановой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 дата начала и сроки проведения каждой плановой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lastRenderedPageBreak/>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3.5. Основанием для включения плановой проверки в ежегодный план проведения плановых проверок является истечение трех лет со дня: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государственной регистрации юридического лица, индивидуального предпринимателя;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окончания проведения последней плановой проверки юридического лица, индивидуального предпринимателя;</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Подготовка к проведению и проведение проверок</w:t>
      </w: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Подготовка к проведению плановых проверок</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3.9. Проверка проводится на основании распоряжения главы муниципального образования. Форма распоряжения должна соответствовать типовой </w:t>
      </w:r>
      <w:hyperlink r:id="rId13" w:history="1">
        <w:r w:rsidRPr="00D94F7F">
          <w:rPr>
            <w:rFonts w:ascii="Arial" w:hAnsi="Arial" w:cs="Arial"/>
            <w:color w:val="0000FF"/>
            <w:sz w:val="26"/>
            <w:szCs w:val="26"/>
            <w:u w:val="single"/>
          </w:rPr>
          <w:t>форме</w:t>
        </w:r>
      </w:hyperlink>
      <w:r w:rsidRPr="00D94F7F">
        <w:rPr>
          <w:rFonts w:ascii="Arial" w:hAnsi="Arial" w:cs="Arial"/>
          <w:sz w:val="26"/>
          <w:szCs w:val="26"/>
        </w:rPr>
        <w:t xml:space="preserve">, установленной приказом Минэкономразвития РФ от 30.04.2009 № 141 «О реализации положений Федерального закона «О защите прав </w:t>
      </w:r>
      <w:r w:rsidRPr="00D94F7F">
        <w:rPr>
          <w:rFonts w:ascii="Arial" w:hAnsi="Arial" w:cs="Arial"/>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В распоряжении о проведении проверки указываются: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наименование органа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 цели, задачи, предмет проверки и срок ее проведения;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6) сроки проведения и перечень мероприятий по контролю, необходимых для достижения целей и задач проведения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7) перечень административных регламентов по осуществлению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9) даты начала и окончания проведения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3.10. Информация о распоряжении главы муниципального образования заносится ответственным специалистом в </w:t>
      </w:r>
      <w:hyperlink r:id="rId14" w:history="1">
        <w:r w:rsidRPr="00D94F7F">
          <w:rPr>
            <w:rFonts w:ascii="Arial" w:hAnsi="Arial" w:cs="Arial"/>
            <w:color w:val="0000FF"/>
            <w:sz w:val="26"/>
            <w:szCs w:val="26"/>
            <w:u w:val="single"/>
          </w:rPr>
          <w:t>журнал</w:t>
        </w:r>
      </w:hyperlink>
      <w:r w:rsidRPr="00D94F7F">
        <w:rPr>
          <w:rFonts w:ascii="Arial" w:hAnsi="Arial" w:cs="Arial"/>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p>
    <w:p w:rsidR="00D94F7F" w:rsidRPr="00D94F7F" w:rsidRDefault="00D94F7F" w:rsidP="00D94F7F">
      <w:pPr>
        <w:spacing w:after="0" w:line="240" w:lineRule="auto"/>
        <w:ind w:firstLine="709"/>
        <w:jc w:val="center"/>
        <w:rPr>
          <w:rFonts w:ascii="Arial" w:hAnsi="Arial" w:cs="Arial"/>
          <w:b/>
          <w:bCs/>
          <w:sz w:val="26"/>
          <w:szCs w:val="26"/>
        </w:rPr>
      </w:pPr>
    </w:p>
    <w:p w:rsidR="00D94F7F" w:rsidRPr="00D94F7F" w:rsidRDefault="00D94F7F" w:rsidP="00D94F7F">
      <w:pPr>
        <w:spacing w:after="0" w:line="240" w:lineRule="auto"/>
        <w:ind w:firstLine="709"/>
        <w:jc w:val="center"/>
        <w:rPr>
          <w:rFonts w:ascii="Arial" w:hAnsi="Arial" w:cs="Arial"/>
          <w:b/>
          <w:bCs/>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Проведение плановой проверки</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lastRenderedPageBreak/>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Плановые проверки проводятся в форме документарной и (или) выездной проверки.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Основанием для проведения документарной проверки является распоряжение о проведении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Документарная проверка проводится по месту нахождения Администрации поселения.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К запросу прилагается заверенная печатью копия распоряжения главы муниципального образования о проведении документарной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lastRenderedPageBreak/>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Основанием для проведения выездной проверки является распоряжение о назначении выездной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3.17. Выездная проверка проводится в случае, если при документарной проверке не представляется возможным:</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 удостовериться в полноте и достоверности сведений, содержащихся в </w:t>
      </w:r>
      <w:hyperlink r:id="rId15" w:history="1">
        <w:r w:rsidRPr="00D94F7F">
          <w:rPr>
            <w:rFonts w:ascii="Arial" w:hAnsi="Arial" w:cs="Arial"/>
            <w:sz w:val="26"/>
            <w:szCs w:val="26"/>
          </w:rPr>
          <w:t>уведомлении</w:t>
        </w:r>
      </w:hyperlink>
      <w:r w:rsidRPr="00D94F7F">
        <w:rPr>
          <w:rFonts w:ascii="Arial" w:hAnsi="Arial" w:cs="Arial"/>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Организация и проведение внеплановой проверки</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3.19. Основанием для проведения внеплановой проверки является: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D94F7F">
          <w:rPr>
            <w:rFonts w:ascii="Arial" w:hAnsi="Arial" w:cs="Arial"/>
            <w:color w:val="0000FF"/>
            <w:sz w:val="26"/>
            <w:szCs w:val="26"/>
            <w:u w:val="single"/>
          </w:rPr>
          <w:t>чрезвычайных</w:t>
        </w:r>
      </w:hyperlink>
      <w:r w:rsidRPr="00D94F7F">
        <w:rPr>
          <w:rFonts w:ascii="Arial" w:hAnsi="Arial" w:cs="Arial"/>
          <w:sz w:val="26"/>
          <w:szCs w:val="26"/>
        </w:rPr>
        <w:t xml:space="preserve"> ситуаций природного и </w:t>
      </w:r>
      <w:hyperlink r:id="rId17" w:history="1">
        <w:r w:rsidRPr="00D94F7F">
          <w:rPr>
            <w:rFonts w:ascii="Arial" w:hAnsi="Arial" w:cs="Arial"/>
            <w:color w:val="0000FF"/>
            <w:sz w:val="26"/>
            <w:szCs w:val="26"/>
            <w:u w:val="single"/>
          </w:rPr>
          <w:t>техногенного</w:t>
        </w:r>
      </w:hyperlink>
      <w:r w:rsidRPr="00D94F7F">
        <w:rPr>
          <w:rFonts w:ascii="Arial" w:hAnsi="Arial" w:cs="Arial"/>
          <w:sz w:val="26"/>
          <w:szCs w:val="26"/>
        </w:rPr>
        <w:t xml:space="preserve"> характера;</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б) причинение вреда жизни, здоровью граждан, вреда животным, растениям, </w:t>
      </w:r>
      <w:hyperlink r:id="rId18" w:history="1">
        <w:r w:rsidRPr="00D94F7F">
          <w:rPr>
            <w:rFonts w:ascii="Arial" w:hAnsi="Arial" w:cs="Arial"/>
            <w:color w:val="0000FF"/>
            <w:sz w:val="26"/>
            <w:szCs w:val="26"/>
            <w:u w:val="single"/>
          </w:rPr>
          <w:t>окружающей среде</w:t>
        </w:r>
      </w:hyperlink>
      <w:r w:rsidRPr="00D94F7F">
        <w:rPr>
          <w:rFonts w:ascii="Arial" w:hAnsi="Arial" w:cs="Arial"/>
          <w:sz w:val="26"/>
          <w:szCs w:val="26"/>
        </w:rPr>
        <w:t xml:space="preserve">, </w:t>
      </w:r>
      <w:hyperlink r:id="rId19" w:history="1">
        <w:r w:rsidRPr="00D94F7F">
          <w:rPr>
            <w:rFonts w:ascii="Arial" w:hAnsi="Arial" w:cs="Arial"/>
            <w:color w:val="0000FF"/>
            <w:sz w:val="26"/>
            <w:szCs w:val="26"/>
            <w:u w:val="single"/>
          </w:rPr>
          <w:t>объектам культурного наследия</w:t>
        </w:r>
      </w:hyperlink>
      <w:r w:rsidRPr="00D94F7F">
        <w:rPr>
          <w:rFonts w:ascii="Arial" w:hAnsi="Arial" w:cs="Arial"/>
          <w:sz w:val="26"/>
          <w:szCs w:val="26"/>
        </w:rPr>
        <w:t xml:space="preserve"> </w:t>
      </w:r>
      <w:hyperlink r:id="rId20" w:history="1">
        <w:r w:rsidRPr="00D94F7F">
          <w:rPr>
            <w:rFonts w:ascii="Arial" w:hAnsi="Arial" w:cs="Arial"/>
            <w:color w:val="0000FF"/>
            <w:sz w:val="26"/>
            <w:szCs w:val="26"/>
            <w:u w:val="single"/>
          </w:rPr>
          <w:t>(памятникам истории и культуры)</w:t>
        </w:r>
      </w:hyperlink>
      <w:r w:rsidRPr="00D94F7F">
        <w:rPr>
          <w:rFonts w:ascii="Arial" w:hAnsi="Arial" w:cs="Arial"/>
          <w:sz w:val="26"/>
          <w:szCs w:val="26"/>
        </w:rPr>
        <w:t xml:space="preserve"> народов Российской Федерации, безопасности государства, а также возникновение </w:t>
      </w:r>
      <w:hyperlink r:id="rId21" w:history="1">
        <w:r w:rsidRPr="00D94F7F">
          <w:rPr>
            <w:rFonts w:ascii="Arial" w:hAnsi="Arial" w:cs="Arial"/>
            <w:color w:val="0000FF"/>
            <w:sz w:val="26"/>
            <w:szCs w:val="26"/>
            <w:u w:val="single"/>
          </w:rPr>
          <w:t>чрезвычайных</w:t>
        </w:r>
      </w:hyperlink>
      <w:r w:rsidRPr="00D94F7F">
        <w:rPr>
          <w:rFonts w:ascii="Arial" w:hAnsi="Arial" w:cs="Arial"/>
          <w:sz w:val="26"/>
          <w:szCs w:val="26"/>
        </w:rPr>
        <w:t xml:space="preserve"> ситуаций природного и </w:t>
      </w:r>
      <w:hyperlink r:id="rId22" w:history="1">
        <w:r w:rsidRPr="00D94F7F">
          <w:rPr>
            <w:rFonts w:ascii="Arial" w:hAnsi="Arial" w:cs="Arial"/>
            <w:color w:val="0000FF"/>
            <w:sz w:val="26"/>
            <w:szCs w:val="26"/>
            <w:u w:val="single"/>
          </w:rPr>
          <w:t>техногенного</w:t>
        </w:r>
      </w:hyperlink>
      <w:r w:rsidRPr="00D94F7F">
        <w:rPr>
          <w:rFonts w:ascii="Arial" w:hAnsi="Arial" w:cs="Arial"/>
          <w:sz w:val="26"/>
          <w:szCs w:val="26"/>
        </w:rPr>
        <w:t xml:space="preserve"> характера;</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в) нарушение прав потребителей (в случае обращения граждан, права которых нарушены);</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3" w:history="1">
        <w:r w:rsidRPr="00D94F7F">
          <w:rPr>
            <w:rFonts w:ascii="Arial" w:hAnsi="Arial" w:cs="Arial"/>
            <w:sz w:val="26"/>
            <w:szCs w:val="26"/>
          </w:rPr>
          <w:t>пункте 3</w:t>
        </w:r>
      </w:hyperlink>
      <w:r w:rsidRPr="00D94F7F">
        <w:rPr>
          <w:rFonts w:ascii="Arial" w:hAnsi="Arial" w:cs="Arial"/>
          <w:sz w:val="26"/>
          <w:szCs w:val="26"/>
        </w:rPr>
        <w:t>.19 настоящего Административного регламента, не могут служить основанием для проведения внеплановой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3.21. Внеплановая проверка проводится в форме документарной и (или) выездной проверки в порядке, установленном </w:t>
      </w:r>
      <w:hyperlink r:id="rId24" w:history="1">
        <w:r w:rsidRPr="00D94F7F">
          <w:rPr>
            <w:rFonts w:ascii="Arial" w:hAnsi="Arial" w:cs="Arial"/>
            <w:color w:val="0000FF"/>
            <w:sz w:val="26"/>
            <w:szCs w:val="26"/>
            <w:u w:val="single"/>
          </w:rPr>
          <w:t>статьями 11</w:t>
        </w:r>
      </w:hyperlink>
      <w:r w:rsidRPr="00D94F7F">
        <w:rPr>
          <w:rFonts w:ascii="Arial" w:hAnsi="Arial" w:cs="Arial"/>
          <w:sz w:val="26"/>
          <w:szCs w:val="26"/>
        </w:rPr>
        <w:t xml:space="preserve"> и </w:t>
      </w:r>
      <w:hyperlink r:id="rId25" w:history="1">
        <w:r w:rsidRPr="00D94F7F">
          <w:rPr>
            <w:rFonts w:ascii="Arial" w:hAnsi="Arial" w:cs="Arial"/>
            <w:color w:val="0000FF"/>
            <w:sz w:val="26"/>
            <w:szCs w:val="26"/>
            <w:u w:val="single"/>
          </w:rPr>
          <w:t>12</w:t>
        </w:r>
      </w:hyperlink>
      <w:r w:rsidRPr="00D94F7F">
        <w:rPr>
          <w:rFonts w:ascii="Arial" w:hAnsi="Arial" w:cs="Arial"/>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6" w:history="1">
        <w:r w:rsidRPr="00D94F7F">
          <w:rPr>
            <w:rFonts w:ascii="Arial" w:hAnsi="Arial" w:cs="Arial"/>
            <w:color w:val="0000FF"/>
            <w:sz w:val="26"/>
            <w:szCs w:val="26"/>
            <w:u w:val="single"/>
          </w:rPr>
          <w:t>абзацах «а»</w:t>
        </w:r>
      </w:hyperlink>
      <w:r w:rsidRPr="00D94F7F">
        <w:rPr>
          <w:rFonts w:ascii="Arial" w:hAnsi="Arial" w:cs="Arial"/>
          <w:sz w:val="26"/>
          <w:szCs w:val="26"/>
        </w:rPr>
        <w:t xml:space="preserve">, </w:t>
      </w:r>
      <w:hyperlink r:id="rId27" w:history="1">
        <w:r w:rsidRPr="00D94F7F">
          <w:rPr>
            <w:rFonts w:ascii="Arial" w:hAnsi="Arial" w:cs="Arial"/>
            <w:color w:val="0000FF"/>
            <w:sz w:val="26"/>
            <w:szCs w:val="26"/>
            <w:u w:val="single"/>
          </w:rPr>
          <w:t>«б» подпункта 2 пункта 3.1</w:t>
        </w:r>
      </w:hyperlink>
      <w:r w:rsidRPr="00D94F7F">
        <w:rPr>
          <w:rFonts w:ascii="Arial" w:hAnsi="Arial" w:cs="Arial"/>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D94F7F">
          <w:rPr>
            <w:rFonts w:ascii="Arial" w:hAnsi="Arial" w:cs="Arial"/>
            <w:color w:val="0000FF"/>
            <w:sz w:val="26"/>
            <w:szCs w:val="26"/>
            <w:u w:val="single"/>
          </w:rPr>
          <w:t>частями 6</w:t>
        </w:r>
      </w:hyperlink>
      <w:r w:rsidRPr="00D94F7F">
        <w:rPr>
          <w:rFonts w:ascii="Arial" w:hAnsi="Arial" w:cs="Arial"/>
          <w:sz w:val="26"/>
          <w:szCs w:val="26"/>
        </w:rPr>
        <w:t xml:space="preserve"> и </w:t>
      </w:r>
      <w:hyperlink r:id="rId29" w:history="1">
        <w:r w:rsidRPr="00D94F7F">
          <w:rPr>
            <w:rFonts w:ascii="Arial" w:hAnsi="Arial" w:cs="Arial"/>
            <w:color w:val="0000FF"/>
            <w:sz w:val="26"/>
            <w:szCs w:val="26"/>
            <w:u w:val="single"/>
          </w:rPr>
          <w:t>7 статьи 10</w:t>
        </w:r>
      </w:hyperlink>
      <w:r w:rsidRPr="00D94F7F">
        <w:rPr>
          <w:rFonts w:ascii="Arial" w:hAnsi="Arial" w:cs="Arial"/>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0" w:history="1">
        <w:r w:rsidRPr="00D94F7F">
          <w:rPr>
            <w:rFonts w:ascii="Arial" w:hAnsi="Arial" w:cs="Arial"/>
            <w:sz w:val="26"/>
            <w:szCs w:val="26"/>
          </w:rPr>
          <w:t>пункте 2 пункта</w:t>
        </w:r>
      </w:hyperlink>
      <w:r w:rsidRPr="00D94F7F">
        <w:rPr>
          <w:rFonts w:ascii="Arial" w:hAnsi="Arial" w:cs="Arial"/>
          <w:sz w:val="26"/>
          <w:szCs w:val="26"/>
        </w:rPr>
        <w:t xml:space="preserve"> 3.19 настоящего Административного регламента.</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D94F7F">
        <w:rPr>
          <w:rFonts w:ascii="Arial" w:hAnsi="Arial" w:cs="Arial"/>
          <w:sz w:val="26"/>
          <w:szCs w:val="26"/>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3.26. Возможность приостановления муниципальной функции законодательством Российской Федерации не предусмотрена.</w:t>
      </w:r>
    </w:p>
    <w:p w:rsidR="00D94F7F" w:rsidRPr="00D94F7F" w:rsidRDefault="00D94F7F" w:rsidP="00D94F7F">
      <w:pPr>
        <w:autoSpaceDE w:val="0"/>
        <w:autoSpaceDN w:val="0"/>
        <w:adjustRightInd w:val="0"/>
        <w:spacing w:after="0" w:line="240" w:lineRule="auto"/>
        <w:ind w:firstLine="540"/>
        <w:jc w:val="both"/>
        <w:rPr>
          <w:rFonts w:ascii="Arial" w:hAnsi="Arial" w:cs="Arial"/>
          <w:sz w:val="26"/>
          <w:szCs w:val="26"/>
        </w:rPr>
      </w:pPr>
      <w:r w:rsidRPr="00D94F7F">
        <w:rPr>
          <w:rFonts w:ascii="Arial" w:hAnsi="Arial" w:cs="Arial"/>
          <w:sz w:val="26"/>
          <w:szCs w:val="26"/>
        </w:rPr>
        <w:t>3.26.1.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3.27. Результатом проверки является составление акта в соответствии с типовой </w:t>
      </w:r>
      <w:hyperlink r:id="rId31" w:history="1">
        <w:r w:rsidRPr="00D94F7F">
          <w:rPr>
            <w:rFonts w:ascii="Arial" w:hAnsi="Arial" w:cs="Arial"/>
            <w:color w:val="0000FF"/>
            <w:sz w:val="26"/>
            <w:szCs w:val="26"/>
            <w:u w:val="single"/>
          </w:rPr>
          <w:t>формой</w:t>
        </w:r>
      </w:hyperlink>
      <w:r w:rsidRPr="00D94F7F">
        <w:rPr>
          <w:rFonts w:ascii="Arial" w:hAnsi="Arial" w:cs="Arial"/>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В акте проверки указываются: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дата, время и место составления акта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наименование органа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 дата и номер распоряжения о проведении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 фамилия, имя, отчество должностного лица или должностных лиц, проводивших проверку;</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6) дата, время, продолжительность и место проведения проверки;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lastRenderedPageBreak/>
        <w:t>9) подписи должностного лица или должностных лиц, проводивших проверку.</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3.28.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4F7F" w:rsidRPr="00D94F7F" w:rsidRDefault="00D94F7F" w:rsidP="00D94F7F">
      <w:pPr>
        <w:autoSpaceDE w:val="0"/>
        <w:autoSpaceDN w:val="0"/>
        <w:adjustRightInd w:val="0"/>
        <w:spacing w:after="0" w:line="240" w:lineRule="auto"/>
        <w:ind w:firstLine="540"/>
        <w:jc w:val="both"/>
        <w:rPr>
          <w:rFonts w:ascii="Arial" w:hAnsi="Arial" w:cs="Arial"/>
          <w:sz w:val="26"/>
          <w:szCs w:val="26"/>
        </w:rPr>
      </w:pPr>
      <w:r w:rsidRPr="00D94F7F">
        <w:rPr>
          <w:rFonts w:ascii="Arial" w:hAnsi="Arial" w:cs="Arial"/>
          <w:sz w:val="26"/>
          <w:szCs w:val="26"/>
        </w:rPr>
        <w:t>3.30.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4F7F" w:rsidRPr="00D94F7F" w:rsidRDefault="00D94F7F" w:rsidP="00D94F7F">
      <w:pPr>
        <w:spacing w:after="0" w:line="240" w:lineRule="auto"/>
        <w:ind w:firstLine="709"/>
        <w:jc w:val="both"/>
        <w:rPr>
          <w:rFonts w:ascii="Arial" w:eastAsia="Calibri" w:hAnsi="Arial" w:cs="Arial"/>
          <w:sz w:val="26"/>
          <w:szCs w:val="26"/>
          <w:lang w:eastAsia="en-US"/>
        </w:rPr>
      </w:pPr>
      <w:r w:rsidRPr="00D94F7F">
        <w:rPr>
          <w:rFonts w:ascii="Arial" w:hAnsi="Arial" w:cs="Arial"/>
          <w:sz w:val="26"/>
          <w:szCs w:val="26"/>
        </w:rPr>
        <w:lastRenderedPageBreak/>
        <w:t xml:space="preserve">3.31. </w:t>
      </w:r>
      <w:r w:rsidRPr="00D94F7F">
        <w:rPr>
          <w:rFonts w:ascii="Arial" w:eastAsia="Calibri" w:hAnsi="Arial" w:cs="Arial"/>
          <w:sz w:val="26"/>
          <w:szCs w:val="26"/>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b/>
          <w:sz w:val="26"/>
          <w:szCs w:val="26"/>
        </w:rPr>
      </w:pPr>
      <w:r w:rsidRPr="00D94F7F">
        <w:rPr>
          <w:rFonts w:ascii="Arial" w:hAnsi="Arial" w:cs="Arial"/>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2" w:history="1">
        <w:r w:rsidRPr="00D94F7F">
          <w:rPr>
            <w:rFonts w:ascii="Arial" w:hAnsi="Arial" w:cs="Arial"/>
            <w:sz w:val="26"/>
            <w:szCs w:val="26"/>
          </w:rPr>
          <w:t>техногенного</w:t>
        </w:r>
      </w:hyperlink>
      <w:r w:rsidRPr="00D94F7F">
        <w:rPr>
          <w:rFonts w:ascii="Arial" w:hAnsi="Arial" w:cs="Arial"/>
          <w:sz w:val="26"/>
          <w:szCs w:val="26"/>
        </w:rPr>
        <w:t xml:space="preserve"> характера, а также меры по привлечению лиц, допустивших выявленные нарушения, к ответственности.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w:t>
      </w:r>
      <w:r w:rsidRPr="00D94F7F">
        <w:rPr>
          <w:rFonts w:ascii="Arial" w:hAnsi="Arial" w:cs="Arial"/>
          <w:sz w:val="26"/>
          <w:szCs w:val="26"/>
        </w:rPr>
        <w:lastRenderedPageBreak/>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D94F7F">
          <w:rPr>
            <w:rFonts w:ascii="Arial" w:hAnsi="Arial" w:cs="Arial"/>
            <w:sz w:val="26"/>
            <w:szCs w:val="26"/>
          </w:rPr>
          <w:t>Кодексом</w:t>
        </w:r>
      </w:hyperlink>
      <w:r w:rsidRPr="00D94F7F">
        <w:rPr>
          <w:rFonts w:ascii="Arial" w:hAnsi="Arial" w:cs="Arial"/>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sz w:val="26"/>
          <w:szCs w:val="26"/>
        </w:rPr>
        <w:t>Контроль за исполнением выданных предписаний и принятие мер по результатам проверки</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iCs/>
          <w:sz w:val="26"/>
          <w:szCs w:val="26"/>
        </w:rPr>
        <w:t>4. ПОРЯДОК И ФОРМЫ КОНТРОЛЯ ЗА ИСПОЛНЕНИЕМ МУНИЦИПАЛЬНОЙ ФУНКЦИИ</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4.2. Контроль исполнения муниципальной функции осуществляется посредством проведения проверок.</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4.4. При проверке рассматриваются все вопросы, связанные с исполнением муниципальной функции, или вопросы, связанные с исполнением </w:t>
      </w:r>
      <w:r w:rsidRPr="00D94F7F">
        <w:rPr>
          <w:rFonts w:ascii="Arial" w:hAnsi="Arial" w:cs="Arial"/>
          <w:sz w:val="26"/>
          <w:szCs w:val="26"/>
        </w:rPr>
        <w:lastRenderedPageBreak/>
        <w:t>административных процедур. Проверки также могут проводиться по обращению (жалобе) заинтересованных лиц.</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4.6. По результатам проверки готовится соответствующее заключение.</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D94F7F" w:rsidRPr="00D94F7F" w:rsidRDefault="00D94F7F" w:rsidP="00D94F7F">
      <w:pPr>
        <w:autoSpaceDE w:val="0"/>
        <w:autoSpaceDN w:val="0"/>
        <w:adjustRightInd w:val="0"/>
        <w:spacing w:after="0" w:line="240" w:lineRule="auto"/>
        <w:ind w:firstLine="709"/>
        <w:jc w:val="both"/>
        <w:rPr>
          <w:rFonts w:ascii="Arial" w:eastAsia="Calibri" w:hAnsi="Arial" w:cs="Arial"/>
          <w:sz w:val="26"/>
          <w:szCs w:val="26"/>
          <w:lang w:eastAsia="en-US"/>
        </w:rPr>
      </w:pPr>
      <w:r w:rsidRPr="00D94F7F">
        <w:rPr>
          <w:rFonts w:ascii="Arial" w:eastAsia="Calibri" w:hAnsi="Arial" w:cs="Arial"/>
          <w:sz w:val="26"/>
          <w:szCs w:val="26"/>
          <w:lang w:eastAsia="en-US"/>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center"/>
        <w:rPr>
          <w:rFonts w:ascii="Arial" w:hAnsi="Arial" w:cs="Arial"/>
          <w:b/>
          <w:bCs/>
          <w:sz w:val="26"/>
          <w:szCs w:val="26"/>
        </w:rPr>
      </w:pPr>
      <w:r w:rsidRPr="00D94F7F">
        <w:rPr>
          <w:rFonts w:ascii="Arial" w:hAnsi="Arial" w:cs="Arial"/>
          <w:b/>
          <w:bCs/>
          <w:iCs/>
          <w:sz w:val="26"/>
          <w:szCs w:val="26"/>
        </w:rPr>
        <w:t>Раздел 5. ДОСУДЕБНЫЙ (ВНЕСУДЕБНЫЙ) ПОРЯДОК ОБЖАЛОВАНИЯ РЕШЕНИЙ И ДЕЙСТВИЙ (БЕЗДЕЙСТВИЯ) АДМИНИСТРАЦИИ ПОСЕЛЕНИЯ, А ТАКЖЕ ЕГО ДОЛЖНОСТНЫХ ЛИЦ</w:t>
      </w: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сельского поселения.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5.2. Заявитель может обратиться с жалобой, в том числе в следующих случаях:</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1) нарушение срока исполнения муниципальной функции;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Башкортостан, для исполнения муниципальной функции;</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D94F7F" w:rsidRPr="00D94F7F" w:rsidRDefault="00D94F7F" w:rsidP="00D94F7F">
      <w:pPr>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4" w:history="1">
        <w:r w:rsidRPr="00D94F7F">
          <w:rPr>
            <w:rFonts w:ascii="Arial" w:hAnsi="Arial" w:cs="Arial"/>
            <w:sz w:val="26"/>
            <w:szCs w:val="26"/>
          </w:rPr>
          <w:t>порядке</w:t>
        </w:r>
      </w:hyperlink>
      <w:r w:rsidRPr="00D94F7F">
        <w:rPr>
          <w:rFonts w:ascii="Arial" w:hAnsi="Arial" w:cs="Arial"/>
          <w:sz w:val="26"/>
          <w:szCs w:val="26"/>
        </w:rPr>
        <w:t xml:space="preserve">, установленном </w:t>
      </w:r>
      <w:hyperlink r:id="rId35" w:history="1">
        <w:r w:rsidRPr="00D94F7F">
          <w:rPr>
            <w:rFonts w:ascii="Arial" w:hAnsi="Arial" w:cs="Arial"/>
            <w:iCs/>
            <w:sz w:val="26"/>
            <w:szCs w:val="26"/>
          </w:rPr>
          <w:t>ст. 10 Федерального закона от 02.05.2006 № 59-ФЗ «О порядке рассмотрения обращений граждан Российской Федерации»</w:t>
        </w:r>
      </w:hyperlink>
      <w:r w:rsidRPr="00D94F7F">
        <w:rPr>
          <w:rFonts w:ascii="Arial" w:hAnsi="Arial" w:cs="Arial"/>
          <w:sz w:val="26"/>
          <w:szCs w:val="26"/>
        </w:rPr>
        <w:t xml:space="preserve">. В обращении гражданин в обязательном порядке указывает свои фамилию, имя, </w:t>
      </w:r>
      <w:r w:rsidRPr="00D94F7F">
        <w:rPr>
          <w:rFonts w:ascii="Arial" w:hAnsi="Arial" w:cs="Arial"/>
          <w:sz w:val="26"/>
          <w:szCs w:val="26"/>
        </w:rPr>
        <w:lastRenderedPageBreak/>
        <w:t>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5.4. Жалоба подается в письменной форме на бумажном носителе, в электронной форме Главе сельского поселения.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D94F7F" w:rsidRPr="00D94F7F" w:rsidRDefault="00D94F7F" w:rsidP="00D94F7F">
      <w:pPr>
        <w:widowControl w:val="0"/>
        <w:autoSpaceDE w:val="0"/>
        <w:autoSpaceDN w:val="0"/>
        <w:adjustRightInd w:val="0"/>
        <w:spacing w:after="0" w:line="240" w:lineRule="auto"/>
        <w:ind w:firstLine="709"/>
        <w:jc w:val="both"/>
        <w:outlineLvl w:val="0"/>
        <w:rPr>
          <w:rFonts w:ascii="Arial" w:hAnsi="Arial" w:cs="Arial"/>
          <w:sz w:val="26"/>
          <w:szCs w:val="26"/>
        </w:rPr>
      </w:pPr>
      <w:r w:rsidRPr="00D94F7F">
        <w:rPr>
          <w:rFonts w:ascii="Arial" w:hAnsi="Arial" w:cs="Arial"/>
          <w:sz w:val="26"/>
          <w:szCs w:val="26"/>
        </w:rPr>
        <w:t>5.6.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6" w:history="1">
        <w:r w:rsidRPr="00D94F7F">
          <w:rPr>
            <w:rFonts w:ascii="Arial" w:hAnsi="Arial" w:cs="Arial"/>
            <w:sz w:val="26"/>
            <w:szCs w:val="26"/>
          </w:rPr>
          <w:t>порядка</w:t>
        </w:r>
      </w:hyperlink>
      <w:r w:rsidRPr="00D94F7F">
        <w:rPr>
          <w:rFonts w:ascii="Arial" w:hAnsi="Arial" w:cs="Arial"/>
          <w:sz w:val="26"/>
          <w:szCs w:val="26"/>
        </w:rPr>
        <w:t xml:space="preserve"> обжалования данного судебного решения.</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94F7F" w:rsidRPr="00D94F7F" w:rsidRDefault="00D94F7F" w:rsidP="00D94F7F">
      <w:pPr>
        <w:widowControl w:val="0"/>
        <w:autoSpaceDE w:val="0"/>
        <w:autoSpaceDN w:val="0"/>
        <w:adjustRightInd w:val="0"/>
        <w:spacing w:after="0" w:line="240" w:lineRule="auto"/>
        <w:ind w:firstLine="709"/>
        <w:jc w:val="both"/>
        <w:rPr>
          <w:rFonts w:ascii="Arial" w:hAnsi="Arial" w:cs="Arial"/>
          <w:sz w:val="26"/>
          <w:szCs w:val="26"/>
        </w:rPr>
      </w:pPr>
      <w:r w:rsidRPr="00D94F7F">
        <w:rPr>
          <w:rFonts w:ascii="Arial" w:hAnsi="Arial" w:cs="Arial"/>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7" w:history="1">
        <w:r w:rsidRPr="00D94F7F">
          <w:rPr>
            <w:rFonts w:ascii="Arial" w:hAnsi="Arial" w:cs="Arial"/>
            <w:sz w:val="26"/>
            <w:szCs w:val="26"/>
          </w:rPr>
          <w:t>тайну</w:t>
        </w:r>
      </w:hyperlink>
      <w:r w:rsidRPr="00D94F7F">
        <w:rPr>
          <w:rFonts w:ascii="Arial" w:hAnsi="Arial" w:cs="Arial"/>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В случае, если причины, по которым ответ по существу поставленных в обращении вопросов не мог быть дан, в последующем были устранены, </w:t>
      </w:r>
      <w:r w:rsidRPr="00D94F7F">
        <w:rPr>
          <w:rFonts w:ascii="Arial" w:hAnsi="Arial" w:cs="Arial"/>
          <w:sz w:val="26"/>
          <w:szCs w:val="26"/>
        </w:rPr>
        <w:lastRenderedPageBreak/>
        <w:t>гражданин вправе вновь направить обращение в соответствующий орган местного самоуправления или соответствующему должностному лицу.</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5.7. Основанием для начала процедуры досудебного (внесудебного) обжалования является жалоба, направленная заявителем на имя Главы сельского поселения.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Основания для приостановления рассмотрения жалобы не предусмотрены.</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5.8. Заявитель имеет право на получение информации и документов, необходимых для обоснования и рассмотрения жалобы.</w:t>
      </w:r>
    </w:p>
    <w:p w:rsidR="00D94F7F" w:rsidRPr="00D94F7F" w:rsidRDefault="00D94F7F" w:rsidP="00D94F7F">
      <w:pPr>
        <w:autoSpaceDE w:val="0"/>
        <w:autoSpaceDN w:val="0"/>
        <w:adjustRightInd w:val="0"/>
        <w:spacing w:after="0" w:line="240" w:lineRule="auto"/>
        <w:ind w:firstLine="709"/>
        <w:jc w:val="both"/>
        <w:outlineLvl w:val="0"/>
        <w:rPr>
          <w:rFonts w:ascii="Arial" w:hAnsi="Arial" w:cs="Arial"/>
          <w:sz w:val="26"/>
          <w:szCs w:val="26"/>
        </w:rPr>
      </w:pPr>
      <w:r w:rsidRPr="00D94F7F">
        <w:rPr>
          <w:rFonts w:ascii="Arial" w:hAnsi="Arial" w:cs="Arial"/>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xml:space="preserve">В исключительных случаях, а также в случае направления запроса, предусмотренного частью 2 </w:t>
      </w:r>
      <w:hyperlink r:id="rId38" w:history="1">
        <w:r w:rsidRPr="00D94F7F">
          <w:rPr>
            <w:rFonts w:ascii="Arial" w:hAnsi="Arial" w:cs="Arial"/>
            <w:sz w:val="26"/>
            <w:szCs w:val="26"/>
          </w:rPr>
          <w:t>статьи 10</w:t>
        </w:r>
      </w:hyperlink>
      <w:r w:rsidRPr="00D94F7F">
        <w:rPr>
          <w:rFonts w:ascii="Arial" w:hAnsi="Arial" w:cs="Arial"/>
          <w:sz w:val="26"/>
          <w:szCs w:val="26"/>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5.10. По результатам рассмотрения жалобы глава муниципального образования дает письменный ответ по существу жалобы, а именно:</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признает жалобу обоснованной;</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 признает жалобу необоснованной.</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D94F7F" w:rsidRPr="00D94F7F" w:rsidRDefault="00D94F7F" w:rsidP="00D94F7F">
      <w:pPr>
        <w:spacing w:after="0" w:line="240" w:lineRule="auto"/>
        <w:ind w:firstLine="709"/>
        <w:jc w:val="both"/>
        <w:rPr>
          <w:rFonts w:ascii="Arial" w:hAnsi="Arial" w:cs="Arial"/>
          <w:sz w:val="26"/>
          <w:szCs w:val="26"/>
        </w:rPr>
      </w:pPr>
      <w:r w:rsidRPr="00D94F7F">
        <w:rPr>
          <w:rFonts w:ascii="Arial" w:hAnsi="Arial" w:cs="Arial"/>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jc w:val="both"/>
        <w:rPr>
          <w:rFonts w:ascii="Arial" w:hAnsi="Arial" w:cs="Arial"/>
          <w:sz w:val="26"/>
          <w:szCs w:val="26"/>
        </w:rPr>
      </w:pP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ind w:firstLine="709"/>
        <w:rPr>
          <w:rFonts w:ascii="Arial" w:hAnsi="Arial" w:cs="Arial"/>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r w:rsidRPr="00D94F7F">
        <w:rPr>
          <w:rFonts w:ascii="Arial" w:hAnsi="Arial" w:cs="Arial"/>
          <w:bCs/>
          <w:kern w:val="28"/>
          <w:sz w:val="26"/>
          <w:szCs w:val="26"/>
        </w:rPr>
        <w:t>Приложение 1</w:t>
      </w:r>
    </w:p>
    <w:p w:rsidR="00D94F7F" w:rsidRPr="00D94F7F" w:rsidRDefault="00D94F7F" w:rsidP="00D94F7F">
      <w:pPr>
        <w:spacing w:after="0" w:line="240" w:lineRule="auto"/>
        <w:jc w:val="right"/>
        <w:rPr>
          <w:rFonts w:ascii="Arial" w:hAnsi="Arial" w:cs="Arial"/>
          <w:bCs/>
          <w:kern w:val="28"/>
          <w:sz w:val="26"/>
          <w:szCs w:val="26"/>
        </w:rPr>
      </w:pPr>
      <w:r w:rsidRPr="00D94F7F">
        <w:rPr>
          <w:rFonts w:ascii="Arial" w:hAnsi="Arial" w:cs="Arial"/>
          <w:bCs/>
          <w:kern w:val="28"/>
          <w:sz w:val="26"/>
          <w:szCs w:val="26"/>
        </w:rPr>
        <w:t>к Административному регламенту</w: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jc w:val="center"/>
        <w:rPr>
          <w:rFonts w:ascii="Arial" w:hAnsi="Arial" w:cs="Arial"/>
          <w:b/>
          <w:sz w:val="26"/>
          <w:szCs w:val="26"/>
        </w:rPr>
      </w:pPr>
      <w:r w:rsidRPr="00D94F7F">
        <w:rPr>
          <w:rFonts w:ascii="Arial" w:hAnsi="Arial" w:cs="Arial"/>
          <w:b/>
          <w:sz w:val="26"/>
          <w:szCs w:val="26"/>
        </w:rPr>
        <w:t>БЛОК-СХЕМА</w:t>
      </w:r>
    </w:p>
    <w:p w:rsidR="00D94F7F" w:rsidRPr="00D94F7F" w:rsidRDefault="00D94F7F" w:rsidP="00D94F7F">
      <w:pPr>
        <w:spacing w:after="0" w:line="240" w:lineRule="auto"/>
        <w:jc w:val="center"/>
        <w:rPr>
          <w:rFonts w:ascii="Arial" w:hAnsi="Arial" w:cs="Arial"/>
          <w:b/>
          <w:sz w:val="26"/>
          <w:szCs w:val="26"/>
        </w:rPr>
      </w:pPr>
      <w:r w:rsidRPr="00D94F7F">
        <w:rPr>
          <w:rFonts w:ascii="Arial" w:hAnsi="Arial" w:cs="Arial"/>
          <w:b/>
          <w:sz w:val="26"/>
          <w:szCs w:val="26"/>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D94F7F" w:rsidRPr="00D94F7F" w:rsidRDefault="00D94F7F" w:rsidP="00D94F7F">
      <w:pPr>
        <w:spacing w:after="0" w:line="240" w:lineRule="auto"/>
        <w:rPr>
          <w:rFonts w:ascii="Arial" w:hAnsi="Arial" w:cs="Arial"/>
          <w:b/>
          <w:sz w:val="26"/>
          <w:szCs w:val="26"/>
        </w:rPr>
      </w:pPr>
    </w:p>
    <w:p w:rsidR="00D94F7F" w:rsidRPr="00D94F7F" w:rsidRDefault="00D94F7F" w:rsidP="00D94F7F">
      <w:pPr>
        <w:spacing w:after="0" w:line="240" w:lineRule="auto"/>
        <w:rPr>
          <w:rFonts w:ascii="Arial" w:hAnsi="Arial" w:cs="Arial"/>
          <w:b/>
          <w:sz w:val="26"/>
          <w:szCs w:val="26"/>
        </w:rPr>
      </w:pPr>
      <w:r w:rsidRPr="00D94F7F">
        <w:rPr>
          <w:rFonts w:ascii="Arial" w:hAnsi="Arial" w:cs="Arial"/>
          <w:b/>
          <w:noProof/>
          <w:sz w:val="26"/>
          <w:szCs w:val="26"/>
        </w:rPr>
        <mc:AlternateContent>
          <mc:Choice Requires="wps">
            <w:drawing>
              <wp:anchor distT="0" distB="0" distL="114300" distR="114300" simplePos="0" relativeHeight="251659264" behindDoc="0" locked="0" layoutInCell="1" allowOverlap="1" wp14:anchorId="5E7094B9" wp14:editId="2006692E">
                <wp:simplePos x="0" y="0"/>
                <wp:positionH relativeFrom="column">
                  <wp:posOffset>297180</wp:posOffset>
                </wp:positionH>
                <wp:positionV relativeFrom="paragraph">
                  <wp:posOffset>162560</wp:posOffset>
                </wp:positionV>
                <wp:extent cx="5199380" cy="436245"/>
                <wp:effectExtent l="5715" t="5715" r="5080"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94B9" id="Прямоугольник 35" o:spid="_x0000_s1026" style="position:absolute;margin-left:23.4pt;margin-top:12.8pt;width:409.4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">
                <v:textbox>
                  <w:txbxContent>
                    <w:p w:rsidR="00D94F7F" w:rsidRPr="004C0F7B" w:rsidRDefault="00D94F7F" w:rsidP="00D94F7F">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v:textbox>
              </v:rect>
            </w:pict>
          </mc:Fallback>
        </mc:AlternateContent>
      </w:r>
    </w:p>
    <w:p w:rsidR="00D94F7F" w:rsidRPr="00D94F7F" w:rsidRDefault="00D94F7F" w:rsidP="00D94F7F">
      <w:pPr>
        <w:spacing w:after="0" w:line="240" w:lineRule="auto"/>
        <w:rPr>
          <w:rFonts w:ascii="Arial" w:hAnsi="Arial" w:cs="Arial"/>
          <w:b/>
          <w:sz w:val="26"/>
          <w:szCs w:val="26"/>
        </w:rPr>
      </w:pPr>
    </w:p>
    <w:p w:rsidR="00D94F7F" w:rsidRPr="00D94F7F" w:rsidRDefault="00D94F7F" w:rsidP="00D94F7F">
      <w:pPr>
        <w:spacing w:after="0" w:line="240" w:lineRule="auto"/>
        <w:rPr>
          <w:rFonts w:ascii="Arial" w:hAnsi="Arial" w:cs="Arial"/>
          <w:b/>
          <w:sz w:val="26"/>
          <w:szCs w:val="26"/>
        </w:rPr>
      </w:pPr>
    </w:p>
    <w:p w:rsidR="00D94F7F" w:rsidRPr="00D94F7F" w:rsidRDefault="00D94F7F" w:rsidP="00D94F7F">
      <w:pPr>
        <w:spacing w:after="0" w:line="240" w:lineRule="auto"/>
        <w:rPr>
          <w:rFonts w:ascii="Arial" w:hAnsi="Arial" w:cs="Arial"/>
          <w:b/>
          <w:sz w:val="26"/>
          <w:szCs w:val="26"/>
        </w:rPr>
      </w:pPr>
      <w:r w:rsidRPr="00D94F7F">
        <w:rPr>
          <w:rFonts w:ascii="Arial" w:hAnsi="Arial" w:cs="Arial"/>
          <w:b/>
          <w:noProof/>
          <w:sz w:val="26"/>
          <w:szCs w:val="26"/>
        </w:rPr>
        <mc:AlternateContent>
          <mc:Choice Requires="wps">
            <w:drawing>
              <wp:anchor distT="0" distB="0" distL="114300" distR="114300" simplePos="0" relativeHeight="251660288" behindDoc="0" locked="0" layoutInCell="1" allowOverlap="1" wp14:anchorId="30FDD9BC" wp14:editId="1596DAD7">
                <wp:simplePos x="0" y="0"/>
                <wp:positionH relativeFrom="column">
                  <wp:posOffset>2774315</wp:posOffset>
                </wp:positionH>
                <wp:positionV relativeFrom="paragraph">
                  <wp:posOffset>73025</wp:posOffset>
                </wp:positionV>
                <wp:extent cx="0" cy="375285"/>
                <wp:effectExtent l="53975" t="9525" r="60325"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D515B" id="_x0000_t32" coordsize="21600,21600" o:spt="32" o:oned="t" path="m,l21600,21600e" filled="f">
                <v:path arrowok="t" fillok="f" o:connecttype="none"/>
                <o:lock v:ext="edit" shapetype="t"/>
              </v:shapetype>
              <v:shape id="Прямая со стрелкой 34" o:spid="_x0000_s1026" type="#_x0000_t32" style="position:absolute;margin-left:218.45pt;margin-top:5.75pt;width:0;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CLbax2ECAAB3BAAADgAAAAAAAAAAAAAAAAAuAgAAZHJzL2Uy&#10;b0RvYy54bWxQSwECLQAUAAYACAAAACEAPqVyHt8AAAAJAQAADwAAAAAAAAAAAAAAAAC7BAAAZHJz&#10;L2Rvd25yZXYueG1sUEsFBgAAAAAEAAQA8wAAAMcFAAAAAA==&#10;">
                <v:stroke endarrow="block"/>
              </v:shape>
            </w:pict>
          </mc:Fallback>
        </mc:AlternateContent>
      </w:r>
    </w:p>
    <w:p w:rsidR="00D94F7F" w:rsidRPr="00D94F7F" w:rsidRDefault="00D94F7F" w:rsidP="00D94F7F">
      <w:pPr>
        <w:spacing w:after="0" w:line="240" w:lineRule="auto"/>
        <w:rPr>
          <w:rFonts w:ascii="Arial" w:hAnsi="Arial" w:cs="Arial"/>
          <w:b/>
          <w:sz w:val="26"/>
          <w:szCs w:val="26"/>
        </w:rPr>
      </w:pPr>
    </w:p>
    <w:p w:rsidR="00D94F7F" w:rsidRPr="00D94F7F" w:rsidRDefault="00D94F7F" w:rsidP="00D94F7F">
      <w:pPr>
        <w:spacing w:after="0" w:line="240" w:lineRule="auto"/>
        <w:rPr>
          <w:rFonts w:ascii="Arial" w:hAnsi="Arial" w:cs="Arial"/>
          <w:b/>
          <w:sz w:val="26"/>
          <w:szCs w:val="26"/>
        </w:rPr>
      </w:pPr>
      <w:r w:rsidRPr="00D94F7F">
        <w:rPr>
          <w:rFonts w:ascii="Arial" w:hAnsi="Arial" w:cs="Arial"/>
          <w:b/>
          <w:noProof/>
          <w:sz w:val="26"/>
          <w:szCs w:val="26"/>
        </w:rPr>
        <mc:AlternateContent>
          <mc:Choice Requires="wps">
            <w:drawing>
              <wp:anchor distT="0" distB="0" distL="114300" distR="114300" simplePos="0" relativeHeight="251661312" behindDoc="0" locked="0" layoutInCell="1" allowOverlap="1" wp14:anchorId="57561FE7" wp14:editId="1E12CACB">
                <wp:simplePos x="0" y="0"/>
                <wp:positionH relativeFrom="column">
                  <wp:posOffset>242570</wp:posOffset>
                </wp:positionH>
                <wp:positionV relativeFrom="paragraph">
                  <wp:posOffset>97790</wp:posOffset>
                </wp:positionV>
                <wp:extent cx="5253990" cy="580390"/>
                <wp:effectExtent l="8255" t="13970" r="5080"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1FE7" id="Прямоугольник 33" o:spid="_x0000_s1027" style="position:absolute;margin-left:19.1pt;margin-top:7.7pt;width:413.7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">
                <v:textbox>
                  <w:txbxContent>
                    <w:p w:rsidR="00D94F7F" w:rsidRPr="004C0F7B" w:rsidRDefault="00D94F7F" w:rsidP="00D94F7F">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D94F7F" w:rsidRPr="00D94F7F" w:rsidRDefault="00D94F7F" w:rsidP="00D94F7F">
      <w:pPr>
        <w:spacing w:after="0" w:line="240" w:lineRule="auto"/>
        <w:rPr>
          <w:rFonts w:ascii="Arial" w:hAnsi="Arial" w:cs="Arial"/>
          <w:b/>
          <w:sz w:val="26"/>
          <w:szCs w:val="26"/>
        </w:rPr>
      </w:pPr>
    </w:p>
    <w:p w:rsidR="00D94F7F" w:rsidRPr="00D94F7F" w:rsidRDefault="00D94F7F" w:rsidP="00D94F7F">
      <w:pPr>
        <w:spacing w:after="0" w:line="240" w:lineRule="auto"/>
        <w:rPr>
          <w:rFonts w:ascii="Arial" w:hAnsi="Arial" w:cs="Arial"/>
          <w:b/>
          <w:sz w:val="26"/>
          <w:szCs w:val="26"/>
        </w:rPr>
      </w:pPr>
    </w:p>
    <w:p w:rsidR="00D94F7F" w:rsidRPr="00D94F7F" w:rsidRDefault="00D94F7F" w:rsidP="00D94F7F">
      <w:pPr>
        <w:spacing w:after="0" w:line="240" w:lineRule="auto"/>
        <w:rPr>
          <w:rFonts w:ascii="Arial" w:hAnsi="Arial" w:cs="Arial"/>
          <w:b/>
          <w:sz w:val="26"/>
          <w:szCs w:val="26"/>
        </w:rPr>
      </w:pPr>
      <w:r w:rsidRPr="00D94F7F">
        <w:rPr>
          <w:rFonts w:ascii="Arial" w:hAnsi="Arial" w:cs="Arial"/>
          <w:b/>
          <w:noProof/>
          <w:sz w:val="26"/>
          <w:szCs w:val="26"/>
        </w:rPr>
        <mc:AlternateContent>
          <mc:Choice Requires="wps">
            <w:drawing>
              <wp:anchor distT="0" distB="0" distL="114300" distR="114300" simplePos="0" relativeHeight="251662336" behindDoc="0" locked="0" layoutInCell="1" allowOverlap="1" wp14:anchorId="51FA9A79" wp14:editId="1604EDCD">
                <wp:simplePos x="0" y="0"/>
                <wp:positionH relativeFrom="column">
                  <wp:posOffset>2767330</wp:posOffset>
                </wp:positionH>
                <wp:positionV relativeFrom="paragraph">
                  <wp:posOffset>152400</wp:posOffset>
                </wp:positionV>
                <wp:extent cx="6985" cy="300355"/>
                <wp:effectExtent l="46990" t="9525" r="6032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21E7B" id="Прямая со стрелкой 32" o:spid="_x0000_s1026" type="#_x0000_t32" style="position:absolute;margin-left:217.9pt;margin-top:12pt;width:.5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AajpDGQCAAB6BAAADgAAAAAAAAAAAAAAAAAuAgAA&#10;ZHJzL2Uyb0RvYy54bWxQSwECLQAUAAYACAAAACEA8JgXXuIAAAAJAQAADwAAAAAAAAAAAAAAAAC+&#10;BAAAZHJzL2Rvd25yZXYueG1sUEsFBgAAAAAEAAQA8wAAAM0FA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b/>
          <w:noProof/>
          <w:sz w:val="26"/>
          <w:szCs w:val="26"/>
        </w:rPr>
        <mc:AlternateContent>
          <mc:Choice Requires="wps">
            <w:drawing>
              <wp:anchor distT="0" distB="0" distL="114300" distR="114300" simplePos="0" relativeHeight="251663360" behindDoc="0" locked="0" layoutInCell="1" allowOverlap="1" wp14:anchorId="56237CC8" wp14:editId="2A76DE0C">
                <wp:simplePos x="0" y="0"/>
                <wp:positionH relativeFrom="column">
                  <wp:posOffset>242570</wp:posOffset>
                </wp:positionH>
                <wp:positionV relativeFrom="paragraph">
                  <wp:posOffset>102235</wp:posOffset>
                </wp:positionV>
                <wp:extent cx="5253990" cy="559435"/>
                <wp:effectExtent l="8255" t="5080" r="508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37CC8" id="Прямоугольник 31" o:spid="_x0000_s1028" style="position:absolute;margin-left:19.1pt;margin-top:8.05pt;width:413.7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">
                <v:textbox>
                  <w:txbxContent>
                    <w:p w:rsidR="00D94F7F" w:rsidRPr="004C0F7B" w:rsidRDefault="00D94F7F" w:rsidP="00D94F7F">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64384" behindDoc="0" locked="0" layoutInCell="1" allowOverlap="1" wp14:anchorId="2D314096" wp14:editId="5587863E">
                <wp:simplePos x="0" y="0"/>
                <wp:positionH relativeFrom="column">
                  <wp:posOffset>2692400</wp:posOffset>
                </wp:positionH>
                <wp:positionV relativeFrom="paragraph">
                  <wp:posOffset>135890</wp:posOffset>
                </wp:positionV>
                <wp:extent cx="0" cy="266065"/>
                <wp:effectExtent l="57785" t="8255" r="56515"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13398" id="Прямая со стрелкой 30" o:spid="_x0000_s1026" type="#_x0000_t32" style="position:absolute;margin-left:212pt;margin-top:10.7pt;width:0;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FEp9LmACAAB3BAAADgAAAAAAAAAAAAAAAAAuAgAAZHJzL2Uy&#10;b0RvYy54bWxQSwECLQAUAAYACAAAACEAjuz9R+AAAAAJAQAADwAAAAAAAAAAAAAAAAC6BAAAZHJz&#10;L2Rvd25yZXYueG1sUEsFBgAAAAAEAAQA8wAAAMcFA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65408" behindDoc="0" locked="0" layoutInCell="1" allowOverlap="1" wp14:anchorId="4B35EADD" wp14:editId="6E80012A">
                <wp:simplePos x="0" y="0"/>
                <wp:positionH relativeFrom="column">
                  <wp:posOffset>297180</wp:posOffset>
                </wp:positionH>
                <wp:positionV relativeFrom="paragraph">
                  <wp:posOffset>51435</wp:posOffset>
                </wp:positionV>
                <wp:extent cx="5199380" cy="579755"/>
                <wp:effectExtent l="5715" t="8255" r="5080"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EADD" id="Прямоугольник 29" o:spid="_x0000_s1029" style="position:absolute;margin-left:23.4pt;margin-top:4.05pt;width:409.4pt;height:4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a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AAgmGlECAABhBAAADgAAAAAAAAAAAAAAAAAuAgAAZHJzL2Uyb0RvYy54bWxQSwECLQAUAAYA&#10;CAAAACEACluOz90AAAAHAQAADwAAAAAAAAAAAAAAAACrBAAAZHJzL2Rvd25yZXYueG1sUEsFBgAA&#10;AAAEAAQA8wAAALUFAAAAAA==&#10;">
                <v:textbox>
                  <w:txbxContent>
                    <w:p w:rsidR="00D94F7F" w:rsidRPr="004C0F7B" w:rsidRDefault="00D94F7F" w:rsidP="00D94F7F">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66432" behindDoc="0" locked="0" layoutInCell="1" allowOverlap="1" wp14:anchorId="3FB9A324" wp14:editId="4FB471B8">
                <wp:simplePos x="0" y="0"/>
                <wp:positionH relativeFrom="column">
                  <wp:posOffset>2787650</wp:posOffset>
                </wp:positionH>
                <wp:positionV relativeFrom="paragraph">
                  <wp:posOffset>105410</wp:posOffset>
                </wp:positionV>
                <wp:extent cx="0" cy="294005"/>
                <wp:effectExtent l="57785" t="12700" r="5651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99E8D" id="Прямая со стрелкой 28" o:spid="_x0000_s1026" type="#_x0000_t32" style="position:absolute;margin-left:219.5pt;margin-top:8.3pt;width:0;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M3e2fNgAgAAdwQAAA4AAAAAAAAAAAAAAAAALgIAAGRycy9lMm9E&#10;b2MueG1sUEsBAi0AFAAGAAgAAAAhAEF7fZ3eAAAACQEAAA8AAAAAAAAAAAAAAAAAugQAAGRycy9k&#10;b3ducmV2LnhtbFBLBQYAAAAABAAEAPMAAADFBQ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67456" behindDoc="0" locked="0" layoutInCell="1" allowOverlap="1" wp14:anchorId="587B9149" wp14:editId="17817783">
                <wp:simplePos x="0" y="0"/>
                <wp:positionH relativeFrom="column">
                  <wp:posOffset>344805</wp:posOffset>
                </wp:positionH>
                <wp:positionV relativeFrom="paragraph">
                  <wp:posOffset>48895</wp:posOffset>
                </wp:positionV>
                <wp:extent cx="5151755" cy="347980"/>
                <wp:effectExtent l="5715" t="12065" r="508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9149" id="Прямоугольник 27" o:spid="_x0000_s1030" style="position:absolute;margin-left:27.15pt;margin-top:3.85pt;width:405.6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AG8+P9SAgAAYQQAAA4AAAAAAAAAAAAAAAAALgIAAGRycy9lMm9Eb2MueG1sUEsBAi0AFAAG&#10;AAgAAAAhAMcCoSzdAAAABwEAAA8AAAAAAAAAAAAAAAAArAQAAGRycy9kb3ducmV2LnhtbFBLBQYA&#10;AAAABAAEAPMAAAC2BQAAAAA=&#10;">
                <v:textbox>
                  <w:txbxContent>
                    <w:p w:rsidR="00D94F7F" w:rsidRPr="004C0F7B" w:rsidRDefault="00D94F7F" w:rsidP="00D94F7F">
                      <w:pPr>
                        <w:jc w:val="center"/>
                        <w:rPr>
                          <w:sz w:val="26"/>
                          <w:szCs w:val="26"/>
                        </w:rPr>
                      </w:pPr>
                      <w:r w:rsidRPr="004C0F7B">
                        <w:rPr>
                          <w:sz w:val="26"/>
                          <w:szCs w:val="26"/>
                        </w:rPr>
                        <w:t>Проведение плановой проверки</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68480" behindDoc="0" locked="0" layoutInCell="1" allowOverlap="1" wp14:anchorId="5CD295D5" wp14:editId="15CB03E4">
                <wp:simplePos x="0" y="0"/>
                <wp:positionH relativeFrom="column">
                  <wp:posOffset>2774315</wp:posOffset>
                </wp:positionH>
                <wp:positionV relativeFrom="paragraph">
                  <wp:posOffset>46990</wp:posOffset>
                </wp:positionV>
                <wp:extent cx="0" cy="340995"/>
                <wp:effectExtent l="53975" t="8890" r="6032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449CE" id="Прямая со стрелкой 26" o:spid="_x0000_s1026" type="#_x0000_t32" style="position:absolute;margin-left:218.45pt;margin-top:3.7pt;width:0;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LPjucRgAgAAdwQAAA4AAAAAAAAAAAAAAAAALgIAAGRycy9lMm9E&#10;b2MueG1sUEsBAi0AFAAGAAgAAAAhAFT6YADeAAAACAEAAA8AAAAAAAAAAAAAAAAAugQAAGRycy9k&#10;b3ducmV2LnhtbFBLBQYAAAAABAAEAPMAAADFBQ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69504" behindDoc="0" locked="0" layoutInCell="1" allowOverlap="1" wp14:anchorId="286110CE" wp14:editId="2ECE738C">
                <wp:simplePos x="0" y="0"/>
                <wp:positionH relativeFrom="column">
                  <wp:posOffset>467360</wp:posOffset>
                </wp:positionH>
                <wp:positionV relativeFrom="paragraph">
                  <wp:posOffset>37465</wp:posOffset>
                </wp:positionV>
                <wp:extent cx="5097780" cy="361315"/>
                <wp:effectExtent l="13970" t="7620" r="1270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10CE" id="Прямоугольник 25" o:spid="_x0000_s1031" style="position:absolute;margin-left:36.8pt;margin-top:2.95pt;width:401.4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">
                <v:textbox>
                  <w:txbxContent>
                    <w:p w:rsidR="00D94F7F" w:rsidRPr="004C0F7B" w:rsidRDefault="00D94F7F" w:rsidP="00D94F7F">
                      <w:pPr>
                        <w:jc w:val="center"/>
                        <w:rPr>
                          <w:sz w:val="26"/>
                          <w:szCs w:val="26"/>
                        </w:rPr>
                      </w:pPr>
                      <w:r w:rsidRPr="004C0F7B">
                        <w:rPr>
                          <w:sz w:val="26"/>
                          <w:szCs w:val="26"/>
                        </w:rPr>
                        <w:t>Оформление результатов проверки</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70528" behindDoc="0" locked="0" layoutInCell="1" allowOverlap="1" wp14:anchorId="41338AFD" wp14:editId="7167F089">
                <wp:simplePos x="0" y="0"/>
                <wp:positionH relativeFrom="column">
                  <wp:posOffset>2787650</wp:posOffset>
                </wp:positionH>
                <wp:positionV relativeFrom="paragraph">
                  <wp:posOffset>48260</wp:posOffset>
                </wp:positionV>
                <wp:extent cx="0" cy="348615"/>
                <wp:effectExtent l="57785" t="7620"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81EC3" id="Прямая со стрелкой 24" o:spid="_x0000_s1026" type="#_x0000_t32" style="position:absolute;margin-left:219.5pt;margin-top:3.8pt;width:0;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b/>
          <w:bCs/>
          <w:kern w:val="28"/>
          <w:sz w:val="26"/>
          <w:szCs w:val="26"/>
        </w:rPr>
      </w:pPr>
      <w:r w:rsidRPr="00D94F7F">
        <w:rPr>
          <w:rFonts w:ascii="Arial" w:hAnsi="Arial" w:cs="Arial"/>
          <w:noProof/>
          <w:sz w:val="26"/>
          <w:szCs w:val="26"/>
        </w:rPr>
        <mc:AlternateContent>
          <mc:Choice Requires="wps">
            <w:drawing>
              <wp:anchor distT="0" distB="0" distL="114300" distR="114300" simplePos="0" relativeHeight="251671552" behindDoc="0" locked="0" layoutInCell="1" allowOverlap="1" wp14:anchorId="3B83B5CD" wp14:editId="46E24107">
                <wp:simplePos x="0" y="0"/>
                <wp:positionH relativeFrom="column">
                  <wp:posOffset>426720</wp:posOffset>
                </wp:positionH>
                <wp:positionV relativeFrom="paragraph">
                  <wp:posOffset>46355</wp:posOffset>
                </wp:positionV>
                <wp:extent cx="5138420" cy="361315"/>
                <wp:effectExtent l="11430" t="13970" r="1270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B5CD" id="Прямоугольник 23" o:spid="_x0000_s1032" style="position:absolute;margin-left:33.6pt;margin-top:3.65pt;width:404.6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yqUQIAAGE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CxHqyqUQIAAGEEAAAOAAAAAAAAAAAAAAAAAC4CAABkcnMvZTJvRG9jLnhtbFBLAQItABQABgAI&#10;AAAAIQCHZI1g3AAAAAcBAAAPAAAAAAAAAAAAAAAAAKsEAABkcnMvZG93bnJldi54bWxQSwUGAAAA&#10;AAQABADzAAAAtAUAAAAA&#10;">
                <v:textbox>
                  <w:txbxContent>
                    <w:p w:rsidR="00D94F7F" w:rsidRPr="004C0F7B" w:rsidRDefault="00D94F7F" w:rsidP="00D94F7F">
                      <w:pPr>
                        <w:jc w:val="center"/>
                        <w:rPr>
                          <w:sz w:val="26"/>
                          <w:szCs w:val="26"/>
                        </w:rPr>
                      </w:pPr>
                      <w:r w:rsidRPr="004C0F7B">
                        <w:rPr>
                          <w:sz w:val="26"/>
                          <w:szCs w:val="26"/>
                        </w:rPr>
                        <w:t>Составление акта проверки</w:t>
                      </w:r>
                    </w:p>
                  </w:txbxContent>
                </v:textbox>
              </v:rect>
            </w:pict>
          </mc:Fallback>
        </mc:AlternateContent>
      </w:r>
    </w:p>
    <w:p w:rsidR="00D94F7F" w:rsidRPr="00D94F7F" w:rsidRDefault="00D94F7F" w:rsidP="00D94F7F">
      <w:pPr>
        <w:spacing w:after="0" w:line="240" w:lineRule="auto"/>
        <w:rPr>
          <w:rFonts w:ascii="Arial" w:hAnsi="Arial" w:cs="Arial"/>
          <w:b/>
          <w:bCs/>
          <w:kern w:val="28"/>
          <w:sz w:val="26"/>
          <w:szCs w:val="26"/>
        </w:rPr>
      </w:pPr>
    </w:p>
    <w:p w:rsidR="00D94F7F" w:rsidRPr="00D94F7F" w:rsidRDefault="00D94F7F" w:rsidP="00D94F7F">
      <w:pPr>
        <w:spacing w:after="0" w:line="240" w:lineRule="auto"/>
        <w:rPr>
          <w:rFonts w:ascii="Arial" w:hAnsi="Arial" w:cs="Arial"/>
          <w:b/>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r w:rsidRPr="00D94F7F">
        <w:rPr>
          <w:rFonts w:ascii="Arial" w:hAnsi="Arial" w:cs="Arial"/>
          <w:bCs/>
          <w:kern w:val="28"/>
          <w:sz w:val="26"/>
          <w:szCs w:val="26"/>
        </w:rPr>
        <w:t>Приложение 2</w:t>
      </w:r>
    </w:p>
    <w:p w:rsidR="00D94F7F" w:rsidRPr="00D94F7F" w:rsidRDefault="00D94F7F" w:rsidP="00D94F7F">
      <w:pPr>
        <w:spacing w:after="0" w:line="240" w:lineRule="auto"/>
        <w:jc w:val="right"/>
        <w:rPr>
          <w:rFonts w:ascii="Arial" w:hAnsi="Arial" w:cs="Arial"/>
          <w:bCs/>
          <w:kern w:val="28"/>
          <w:sz w:val="26"/>
          <w:szCs w:val="26"/>
        </w:rPr>
      </w:pPr>
      <w:r w:rsidRPr="00D94F7F">
        <w:rPr>
          <w:rFonts w:ascii="Arial" w:hAnsi="Arial" w:cs="Arial"/>
          <w:bCs/>
          <w:kern w:val="28"/>
          <w:sz w:val="26"/>
          <w:szCs w:val="26"/>
        </w:rPr>
        <w:lastRenderedPageBreak/>
        <w:t>к Административному регламенту</w: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jc w:val="center"/>
        <w:rPr>
          <w:rFonts w:ascii="Arial" w:hAnsi="Arial" w:cs="Arial"/>
          <w:b/>
          <w:sz w:val="26"/>
          <w:szCs w:val="26"/>
        </w:rPr>
      </w:pPr>
      <w:r w:rsidRPr="00D94F7F">
        <w:rPr>
          <w:rFonts w:ascii="Arial" w:hAnsi="Arial" w:cs="Arial"/>
          <w:b/>
          <w:sz w:val="26"/>
          <w:szCs w:val="26"/>
        </w:rPr>
        <w:t>БЛОК-СХЕМА</w:t>
      </w:r>
    </w:p>
    <w:p w:rsidR="00D94F7F" w:rsidRPr="00D94F7F" w:rsidRDefault="00D94F7F" w:rsidP="00D94F7F">
      <w:pPr>
        <w:spacing w:after="0" w:line="240" w:lineRule="auto"/>
        <w:jc w:val="center"/>
        <w:rPr>
          <w:rFonts w:ascii="Arial" w:hAnsi="Arial" w:cs="Arial"/>
          <w:b/>
          <w:sz w:val="26"/>
          <w:szCs w:val="26"/>
        </w:rPr>
      </w:pPr>
      <w:r w:rsidRPr="00D94F7F">
        <w:rPr>
          <w:rFonts w:ascii="Arial" w:hAnsi="Arial" w:cs="Arial"/>
          <w:b/>
          <w:sz w:val="26"/>
          <w:szCs w:val="26"/>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D94F7F" w:rsidRPr="00D94F7F" w:rsidRDefault="00D94F7F" w:rsidP="00D94F7F">
      <w:pPr>
        <w:spacing w:after="0" w:line="240" w:lineRule="auto"/>
        <w:jc w:val="center"/>
        <w:rPr>
          <w:rFonts w:ascii="Arial" w:hAnsi="Arial" w:cs="Arial"/>
          <w:b/>
          <w:sz w:val="26"/>
          <w:szCs w:val="26"/>
        </w:rPr>
      </w:pPr>
      <w:r w:rsidRPr="00D94F7F">
        <w:rPr>
          <w:rFonts w:ascii="Arial" w:hAnsi="Arial" w:cs="Arial"/>
          <w:b/>
          <w:sz w:val="26"/>
          <w:szCs w:val="26"/>
        </w:rPr>
        <w:t>внеплановых проверок</w:t>
      </w: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72576" behindDoc="0" locked="0" layoutInCell="1" allowOverlap="1" wp14:anchorId="70E5954A" wp14:editId="329D195E">
                <wp:simplePos x="0" y="0"/>
                <wp:positionH relativeFrom="column">
                  <wp:posOffset>-167640</wp:posOffset>
                </wp:positionH>
                <wp:positionV relativeFrom="paragraph">
                  <wp:posOffset>112395</wp:posOffset>
                </wp:positionV>
                <wp:extent cx="6312535" cy="491490"/>
                <wp:effectExtent l="7620" t="12700" r="139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954A" id="Прямоугольник 22" o:spid="_x0000_s1033" style="position:absolute;margin-left:-13.2pt;margin-top:8.85pt;width:497.0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UIUgIAAGE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DeTzUIUgIAAGEEAAAOAAAAAAAAAAAAAAAAAC4CAABkcnMvZTJvRG9jLnhtbFBLAQItABQA&#10;BgAIAAAAIQBW1i0V3gAAAAkBAAAPAAAAAAAAAAAAAAAAAKwEAABkcnMvZG93bnJldi54bWxQSwUG&#10;AAAAAAQABADzAAAAtwUAAAAA&#10;">
                <v:textbox>
                  <w:txbxContent>
                    <w:p w:rsidR="00D94F7F" w:rsidRPr="004C0F7B" w:rsidRDefault="00D94F7F" w:rsidP="00D94F7F">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73600" behindDoc="0" locked="0" layoutInCell="1" allowOverlap="1" wp14:anchorId="4FE2EAC3" wp14:editId="4F551CD8">
                <wp:simplePos x="0" y="0"/>
                <wp:positionH relativeFrom="column">
                  <wp:posOffset>2258060</wp:posOffset>
                </wp:positionH>
                <wp:positionV relativeFrom="paragraph">
                  <wp:posOffset>78105</wp:posOffset>
                </wp:positionV>
                <wp:extent cx="0" cy="454660"/>
                <wp:effectExtent l="61595" t="5080" r="5270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DCC78" id="Прямая со стрелкой 21" o:spid="_x0000_s1026" type="#_x0000_t32" style="position:absolute;margin-left:177.8pt;margin-top:6.15pt;width:0;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">
                <v:stroke endarrow="block"/>
              </v:shape>
            </w:pict>
          </mc:Fallback>
        </mc:AlternateContent>
      </w:r>
      <w:r w:rsidRPr="00D94F7F">
        <w:rPr>
          <w:rFonts w:ascii="Arial" w:hAnsi="Arial" w:cs="Arial"/>
          <w:noProof/>
          <w:sz w:val="26"/>
          <w:szCs w:val="26"/>
        </w:rPr>
        <mc:AlternateContent>
          <mc:Choice Requires="wps">
            <w:drawing>
              <wp:anchor distT="0" distB="0" distL="114300" distR="114300" simplePos="0" relativeHeight="251674624" behindDoc="0" locked="0" layoutInCell="1" allowOverlap="1" wp14:anchorId="0F407ACA" wp14:editId="37B35593">
                <wp:simplePos x="0" y="0"/>
                <wp:positionH relativeFrom="column">
                  <wp:posOffset>4123690</wp:posOffset>
                </wp:positionH>
                <wp:positionV relativeFrom="paragraph">
                  <wp:posOffset>78105</wp:posOffset>
                </wp:positionV>
                <wp:extent cx="0" cy="409575"/>
                <wp:effectExtent l="60325" t="5080" r="5397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64098" id="Прямая со стрелкой 20" o:spid="_x0000_s1026" type="#_x0000_t32" style="position:absolute;margin-left:324.7pt;margin-top:6.15pt;width:0;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e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">
                <v:stroke endarrow="block"/>
              </v:shape>
            </w:pict>
          </mc:Fallback>
        </mc:AlternateContent>
      </w:r>
      <w:r w:rsidRPr="00D94F7F">
        <w:rPr>
          <w:rFonts w:ascii="Arial" w:hAnsi="Arial" w:cs="Arial"/>
          <w:noProof/>
          <w:sz w:val="26"/>
          <w:szCs w:val="26"/>
        </w:rPr>
        <mc:AlternateContent>
          <mc:Choice Requires="wps">
            <w:drawing>
              <wp:anchor distT="0" distB="0" distL="114300" distR="114300" simplePos="0" relativeHeight="251675648" behindDoc="0" locked="0" layoutInCell="1" allowOverlap="1" wp14:anchorId="75E6B919" wp14:editId="2F57E5F9">
                <wp:simplePos x="0" y="0"/>
                <wp:positionH relativeFrom="column">
                  <wp:posOffset>528955</wp:posOffset>
                </wp:positionH>
                <wp:positionV relativeFrom="paragraph">
                  <wp:posOffset>78105</wp:posOffset>
                </wp:positionV>
                <wp:extent cx="6985" cy="409575"/>
                <wp:effectExtent l="46990" t="5080" r="6032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0F774" id="Прямая со стрелкой 19" o:spid="_x0000_s1026" type="#_x0000_t32" style="position:absolute;margin-left:41.65pt;margin-top:6.15pt;width:.5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1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H49EAowIO4nA8OB9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yqvTNWQCAAB6BAAADgAAAAAAAAAAAAAAAAAuAgAAZHJz&#10;L2Uyb0RvYy54bWxQSwECLQAUAAYACAAAACEAlxWlNt8AAAAHAQAADwAAAAAAAAAAAAAAAAC+BAAA&#10;ZHJzL2Rvd25yZXYueG1sUEsFBgAAAAAEAAQA8wAAAMoFA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77696" behindDoc="0" locked="0" layoutInCell="1" allowOverlap="1" wp14:anchorId="5A1E5EE4" wp14:editId="5A2B3E13">
                <wp:simplePos x="0" y="0"/>
                <wp:positionH relativeFrom="column">
                  <wp:posOffset>-167640</wp:posOffset>
                </wp:positionH>
                <wp:positionV relativeFrom="paragraph">
                  <wp:posOffset>137160</wp:posOffset>
                </wp:positionV>
                <wp:extent cx="1126490" cy="1551305"/>
                <wp:effectExtent l="7620" t="5715" r="889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5EE4" id="Прямоугольник 18" o:spid="_x0000_s1034" style="position:absolute;margin-left:-13.2pt;margin-top:10.8pt;width:88.7pt;height:1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SXTwIAAGIEAAAOAAAAZHJzL2Uyb0RvYy54bWysVM2O0zAQviPxDpbvNE1plm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">
                <v:textbox>
                  <w:txbxContent>
                    <w:p w:rsidR="00D94F7F" w:rsidRPr="004C0F7B" w:rsidRDefault="00D94F7F" w:rsidP="00D94F7F">
                      <w:pPr>
                        <w:jc w:val="center"/>
                        <w:rPr>
                          <w:sz w:val="26"/>
                          <w:szCs w:val="26"/>
                        </w:rPr>
                      </w:pPr>
                      <w:r w:rsidRPr="004C0F7B">
                        <w:rPr>
                          <w:sz w:val="26"/>
                          <w:szCs w:val="26"/>
                        </w:rPr>
                        <w:t>истечение срока исполнения ранее выданного предписания</w:t>
                      </w:r>
                    </w:p>
                  </w:txbxContent>
                </v:textbox>
              </v:rect>
            </w:pict>
          </mc:Fallback>
        </mc:AlternateContent>
      </w:r>
      <w:r w:rsidRPr="00D94F7F">
        <w:rPr>
          <w:rFonts w:ascii="Arial" w:hAnsi="Arial" w:cs="Arial"/>
          <w:noProof/>
          <w:sz w:val="26"/>
          <w:szCs w:val="26"/>
        </w:rPr>
        <mc:AlternateContent>
          <mc:Choice Requires="wps">
            <w:drawing>
              <wp:anchor distT="0" distB="0" distL="114300" distR="114300" simplePos="0" relativeHeight="251676672" behindDoc="0" locked="0" layoutInCell="1" allowOverlap="1" wp14:anchorId="47F9324C" wp14:editId="3E0B6DD1">
                <wp:simplePos x="0" y="0"/>
                <wp:positionH relativeFrom="column">
                  <wp:posOffset>3430905</wp:posOffset>
                </wp:positionH>
                <wp:positionV relativeFrom="paragraph">
                  <wp:posOffset>137160</wp:posOffset>
                </wp:positionV>
                <wp:extent cx="1323975" cy="1996440"/>
                <wp:effectExtent l="5715" t="5715" r="1333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324C" id="Прямоугольник 17" o:spid="_x0000_s1035" style="position:absolute;margin-left:270.15pt;margin-top:10.8pt;width:104.25pt;height:1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">
                <v:textbox>
                  <w:txbxContent>
                    <w:p w:rsidR="00D94F7F" w:rsidRPr="004C0F7B" w:rsidRDefault="00D94F7F" w:rsidP="00D94F7F">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78720" behindDoc="0" locked="0" layoutInCell="1" allowOverlap="1" wp14:anchorId="5780CD75" wp14:editId="0356D5E1">
                <wp:simplePos x="0" y="0"/>
                <wp:positionH relativeFrom="column">
                  <wp:posOffset>1551940</wp:posOffset>
                </wp:positionH>
                <wp:positionV relativeFrom="paragraph">
                  <wp:posOffset>6985</wp:posOffset>
                </wp:positionV>
                <wp:extent cx="1440815" cy="2004695"/>
                <wp:effectExtent l="12700" t="8255" r="1333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поступление в органы муниципального контроля обращений и заявлений о фактах, предусмотренных пунктами а,б,в,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CD75" id="Прямоугольник 16" o:spid="_x0000_s1036" style="position:absolute;margin-left:122.2pt;margin-top:.55pt;width:113.45pt;height:15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">
                <v:textbox>
                  <w:txbxContent>
                    <w:p w:rsidR="00D94F7F" w:rsidRPr="004C0F7B" w:rsidRDefault="00D94F7F" w:rsidP="00D94F7F">
                      <w:pPr>
                        <w:jc w:val="center"/>
                        <w:rPr>
                          <w:sz w:val="26"/>
                          <w:szCs w:val="26"/>
                        </w:rPr>
                      </w:pPr>
                      <w:r w:rsidRPr="004C0F7B">
                        <w:rPr>
                          <w:sz w:val="26"/>
                          <w:szCs w:val="26"/>
                        </w:rPr>
                        <w:t>поступление в органы муниципального контроля обращений и заявлений о фактах, предусмотренных пунктами а,б,в, п.2 п. 3.19</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0768" behindDoc="0" locked="0" layoutInCell="1" allowOverlap="1" wp14:anchorId="3557BA15" wp14:editId="018A8AF4">
                <wp:simplePos x="0" y="0"/>
                <wp:positionH relativeFrom="column">
                  <wp:posOffset>4754880</wp:posOffset>
                </wp:positionH>
                <wp:positionV relativeFrom="paragraph">
                  <wp:posOffset>72390</wp:posOffset>
                </wp:positionV>
                <wp:extent cx="1390015" cy="635"/>
                <wp:effectExtent l="5715" t="13335" r="1397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AB78C" id="Прямая со стрелкой 15" o:spid="_x0000_s1026" type="#_x0000_t32" style="position:absolute;margin-left:374.4pt;margin-top:5.7pt;width:109.4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"/>
            </w:pict>
          </mc:Fallback>
        </mc:AlternateContent>
      </w:r>
      <w:r w:rsidRPr="00D94F7F">
        <w:rPr>
          <w:rFonts w:ascii="Arial" w:hAnsi="Arial" w:cs="Arial"/>
          <w:noProof/>
          <w:sz w:val="26"/>
          <w:szCs w:val="26"/>
        </w:rPr>
        <mc:AlternateContent>
          <mc:Choice Requires="wps">
            <w:drawing>
              <wp:anchor distT="0" distB="0" distL="114300" distR="114300" simplePos="0" relativeHeight="251679744" behindDoc="0" locked="0" layoutInCell="1" allowOverlap="1" wp14:anchorId="3B016584" wp14:editId="3FA05F9B">
                <wp:simplePos x="0" y="0"/>
                <wp:positionH relativeFrom="column">
                  <wp:posOffset>6144895</wp:posOffset>
                </wp:positionH>
                <wp:positionV relativeFrom="paragraph">
                  <wp:posOffset>72390</wp:posOffset>
                </wp:positionV>
                <wp:extent cx="0" cy="2968625"/>
                <wp:effectExtent l="5080" t="13335" r="1397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7B13C" id="Прямая со стрелкой 14" o:spid="_x0000_s1026" type="#_x0000_t32" style="position:absolute;margin-left:483.85pt;margin-top:5.7pt;width:0;height:2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XSgIAAFY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qwZH&#10;10oCAABWBAAADgAAAAAAAAAAAAAAAAAuAgAAZHJzL2Uyb0RvYy54bWxQSwECLQAUAAYACAAAACEA&#10;y8Qqyt4AAAAKAQAADwAAAAAAAAAAAAAAAACkBAAAZHJzL2Rvd25yZXYueG1sUEsFBgAAAAAEAAQA&#10;8wAAAK8FAAAAAA==&#10;"/>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1792" behindDoc="0" locked="0" layoutInCell="1" allowOverlap="1" wp14:anchorId="06809CC5" wp14:editId="0F0AF4C8">
                <wp:simplePos x="0" y="0"/>
                <wp:positionH relativeFrom="column">
                  <wp:posOffset>304165</wp:posOffset>
                </wp:positionH>
                <wp:positionV relativeFrom="paragraph">
                  <wp:posOffset>165735</wp:posOffset>
                </wp:positionV>
                <wp:extent cx="6350" cy="2995295"/>
                <wp:effectExtent l="12700" t="10160" r="9525"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99BDA" id="Прямая со стрелкой 13" o:spid="_x0000_s1026" type="#_x0000_t32" style="position:absolute;margin-left:23.95pt;margin-top:13.05pt;width:.5pt;height:2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4RTwIAAFk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YW8AEyVw0B2PB93xwCfA8SlWaWNfMVkhZySBsRrzVWFTKQTIQurIZ8Kba2MdMxyfAlxi&#10;Iee8LL06SoHqJIAMAx9gZMmpO3RuRq+WaanRBjt9+efI4sJNy7WgHqxgmM6OtsW8PNiQvBQOD2oD&#10;OkfrIKAP4854NpqN+q1+dzhr9TtZ1no5T/ut4Tx6Mch6WZpm0UdHLerHBaeUCcfuJOao/3diOV6r&#10;gwzPcj63IbxE9/0Csqe3J+2H6+Z5UMZS0t1Cn4YO+vXOx7vmLsjTPdhP/wjTXwA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A3oB4RTwIAAFkEAAAOAAAAAAAAAAAAAAAAAC4CAABkcnMvZTJvRG9jLnhtbFBLAQItABQABgAI&#10;AAAAIQAHieam3gAAAAgBAAAPAAAAAAAAAAAAAAAAAKkEAABkcnMvZG93bnJldi54bWxQSwUGAAAA&#10;AAQABADzAAAAtAUAAAAA&#10;"/>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3840" behindDoc="0" locked="0" layoutInCell="1" allowOverlap="1" wp14:anchorId="325D4D83" wp14:editId="40735E8D">
                <wp:simplePos x="0" y="0"/>
                <wp:positionH relativeFrom="column">
                  <wp:posOffset>4123690</wp:posOffset>
                </wp:positionH>
                <wp:positionV relativeFrom="paragraph">
                  <wp:posOffset>103505</wp:posOffset>
                </wp:positionV>
                <wp:extent cx="0" cy="546100"/>
                <wp:effectExtent l="60325" t="12700" r="5397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621DA" id="Прямая со стрелкой 12" o:spid="_x0000_s1026" type="#_x0000_t32" style="position:absolute;margin-left:324.7pt;margin-top:8.15pt;width:0;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pnrhcWECAAB3BAAADgAAAAAAAAAAAAAAAAAuAgAAZHJzL2Uy&#10;b0RvYy54bWxQSwECLQAUAAYACAAAACEAbFUPFN8AAAAKAQAADwAAAAAAAAAAAAAAAAC7BAAAZHJz&#10;L2Rvd25yZXYueG1sUEsFBgAAAAAEAAQA8wAAAMcFAAAAAA==&#10;">
                <v:stroke endarrow="block"/>
              </v:shape>
            </w:pict>
          </mc:Fallback>
        </mc:AlternateContent>
      </w:r>
      <w:r w:rsidRPr="00D94F7F">
        <w:rPr>
          <w:rFonts w:ascii="Arial" w:hAnsi="Arial" w:cs="Arial"/>
          <w:noProof/>
          <w:sz w:val="26"/>
          <w:szCs w:val="26"/>
        </w:rPr>
        <mc:AlternateContent>
          <mc:Choice Requires="wps">
            <w:drawing>
              <wp:anchor distT="0" distB="0" distL="114300" distR="114300" simplePos="0" relativeHeight="251682816" behindDoc="0" locked="0" layoutInCell="1" allowOverlap="1" wp14:anchorId="24FF1766" wp14:editId="6931652A">
                <wp:simplePos x="0" y="0"/>
                <wp:positionH relativeFrom="column">
                  <wp:posOffset>2251710</wp:posOffset>
                </wp:positionH>
                <wp:positionV relativeFrom="paragraph">
                  <wp:posOffset>148590</wp:posOffset>
                </wp:positionV>
                <wp:extent cx="0" cy="501015"/>
                <wp:effectExtent l="55245" t="10160" r="5905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291E0" id="Прямая со стрелкой 11" o:spid="_x0000_s1026" type="#_x0000_t32" style="position:absolute;margin-left:177.3pt;margin-top:11.7pt;width:0;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4864" behindDoc="0" locked="0" layoutInCell="1" allowOverlap="1" wp14:anchorId="2702F68B" wp14:editId="37B8F6C2">
                <wp:simplePos x="0" y="0"/>
                <wp:positionH relativeFrom="column">
                  <wp:posOffset>883920</wp:posOffset>
                </wp:positionH>
                <wp:positionV relativeFrom="paragraph">
                  <wp:posOffset>123825</wp:posOffset>
                </wp:positionV>
                <wp:extent cx="4612640" cy="798830"/>
                <wp:effectExtent l="11430" t="12065" r="508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68B" id="Прямоугольник 10" o:spid="_x0000_s1037" style="position:absolute;margin-left:69.6pt;margin-top:9.75pt;width:363.2pt;height:6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">
                <v:textbox>
                  <w:txbxContent>
                    <w:p w:rsidR="00D94F7F" w:rsidRPr="004C0F7B" w:rsidRDefault="00D94F7F" w:rsidP="00D94F7F">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5888" behindDoc="0" locked="0" layoutInCell="1" allowOverlap="1" wp14:anchorId="4DDF3629" wp14:editId="072D99E4">
                <wp:simplePos x="0" y="0"/>
                <wp:positionH relativeFrom="column">
                  <wp:posOffset>1996440</wp:posOffset>
                </wp:positionH>
                <wp:positionV relativeFrom="paragraph">
                  <wp:posOffset>46990</wp:posOffset>
                </wp:positionV>
                <wp:extent cx="6350" cy="845820"/>
                <wp:effectExtent l="47625" t="8255"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4B99" id="Прямая со стрелкой 9" o:spid="_x0000_s1026" type="#_x0000_t32" style="position:absolute;margin-left:157.2pt;margin-top:3.7pt;width:.5pt;height:6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0ZA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">
                <v:stroke endarrow="block"/>
              </v:shape>
            </w:pict>
          </mc:Fallback>
        </mc:AlternateContent>
      </w:r>
      <w:r w:rsidRPr="00D94F7F">
        <w:rPr>
          <w:rFonts w:ascii="Arial" w:hAnsi="Arial" w:cs="Arial"/>
          <w:noProof/>
          <w:sz w:val="26"/>
          <w:szCs w:val="26"/>
        </w:rPr>
        <mc:AlternateContent>
          <mc:Choice Requires="wps">
            <w:drawing>
              <wp:anchor distT="0" distB="0" distL="114300" distR="114300" simplePos="0" relativeHeight="251686912" behindDoc="0" locked="0" layoutInCell="1" allowOverlap="1" wp14:anchorId="7B756EE1" wp14:editId="632BB0A3">
                <wp:simplePos x="0" y="0"/>
                <wp:positionH relativeFrom="column">
                  <wp:posOffset>4678045</wp:posOffset>
                </wp:positionH>
                <wp:positionV relativeFrom="paragraph">
                  <wp:posOffset>46990</wp:posOffset>
                </wp:positionV>
                <wp:extent cx="0" cy="368300"/>
                <wp:effectExtent l="52705" t="8255" r="6159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B5CA3" id="Прямая со стрелкой 8" o:spid="_x0000_s1026" type="#_x0000_t32" style="position:absolute;margin-left:368.35pt;margin-top:3.7pt;width:0;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S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DvWTlSYQIAAHUEAAAOAAAAAAAAAAAAAAAAAC4CAABkcnMvZTJv&#10;RG9jLnhtbFBLAQItABQABgAIAAAAIQAXEzLW3gAAAAgBAAAPAAAAAAAAAAAAAAAAALsEAABkcnMv&#10;ZG93bnJldi54bWxQSwUGAAAAAAQABADzAAAAxgU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7936" behindDoc="0" locked="0" layoutInCell="1" allowOverlap="1" wp14:anchorId="1E2443A5" wp14:editId="7043D007">
                <wp:simplePos x="0" y="0"/>
                <wp:positionH relativeFrom="column">
                  <wp:posOffset>3776980</wp:posOffset>
                </wp:positionH>
                <wp:positionV relativeFrom="paragraph">
                  <wp:posOffset>64770</wp:posOffset>
                </wp:positionV>
                <wp:extent cx="1788160" cy="818515"/>
                <wp:effectExtent l="8890" t="5715"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443A5" id="Прямоугольник 7" o:spid="_x0000_s1038" style="position:absolute;margin-left:297.4pt;margin-top:5.1pt;width:140.8pt;height: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b2UAIAAGA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C0Lab2UAIAAGAEAAAOAAAAAAAAAAAAAAAAAC4CAABkcnMvZTJvRG9jLnhtbFBLAQItABQA&#10;BgAIAAAAIQB7Eb0p4AAAAAoBAAAPAAAAAAAAAAAAAAAAAKoEAABkcnMvZG93bnJldi54bWxQSwUG&#10;AAAAAAQABADzAAAAtwUAAAAA&#10;">
                <v:textbox>
                  <w:txbxContent>
                    <w:p w:rsidR="00D94F7F" w:rsidRPr="004C0F7B" w:rsidRDefault="00D94F7F" w:rsidP="00D94F7F">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8960" behindDoc="0" locked="0" layoutInCell="1" allowOverlap="1" wp14:anchorId="74909A7F" wp14:editId="6A83E103">
                <wp:simplePos x="0" y="0"/>
                <wp:positionH relativeFrom="column">
                  <wp:posOffset>6144895</wp:posOffset>
                </wp:positionH>
                <wp:positionV relativeFrom="paragraph">
                  <wp:posOffset>62230</wp:posOffset>
                </wp:positionV>
                <wp:extent cx="0" cy="579755"/>
                <wp:effectExtent l="5080" t="11430" r="1397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84B54" id="Прямая со стрелкой 6" o:spid="_x0000_s1026" type="#_x0000_t32" style="position:absolute;margin-left:483.85pt;margin-top:4.9pt;width:0;height:4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eV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KHEHBU2RE1nw93h4fmZ/Pl8AAOn5pHaw73h7vma/Oj+d48Nt/A0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9IFXlUkC&#10;AABTBAAADgAAAAAAAAAAAAAAAAAuAgAAZHJzL2Uyb0RvYy54bWxQSwECLQAUAAYACAAAACEANzVL&#10;mNwAAAAJAQAADwAAAAAAAAAAAAAAAACjBAAAZHJzL2Rvd25yZXYueG1sUEsFBgAAAAAEAAQA8wAA&#10;AKwFAAAAAA==&#10;"/>
            </w:pict>
          </mc:Fallback>
        </mc:AlternateContent>
      </w: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89984" behindDoc="0" locked="0" layoutInCell="1" allowOverlap="1" wp14:anchorId="605C1910" wp14:editId="483A6702">
                <wp:simplePos x="0" y="0"/>
                <wp:positionH relativeFrom="column">
                  <wp:posOffset>958850</wp:posOffset>
                </wp:positionH>
                <wp:positionV relativeFrom="paragraph">
                  <wp:posOffset>16510</wp:posOffset>
                </wp:positionV>
                <wp:extent cx="2122170" cy="689610"/>
                <wp:effectExtent l="10160" t="12700"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1910" id="Прямоугольник 5" o:spid="_x0000_s1039" style="position:absolute;margin-left:75.5pt;margin-top:1.3pt;width:167.1pt;height:5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NwUgIAAGAEAAAOAAAAZHJzL2Uyb0RvYy54bWysVM1uEzEQviPxDpbvZLNLk7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">
                <v:textbox>
                  <w:txbxContent>
                    <w:p w:rsidR="00D94F7F" w:rsidRPr="004C0F7B" w:rsidRDefault="00D94F7F" w:rsidP="00D94F7F">
                      <w:pPr>
                        <w:jc w:val="center"/>
                        <w:rPr>
                          <w:sz w:val="26"/>
                          <w:szCs w:val="26"/>
                        </w:rPr>
                      </w:pPr>
                      <w:r w:rsidRPr="004C0F7B">
                        <w:rPr>
                          <w:sz w:val="26"/>
                          <w:szCs w:val="26"/>
                        </w:rPr>
                        <w:t>Проведение внеплановой проверки</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91008" behindDoc="0" locked="0" layoutInCell="1" allowOverlap="1" wp14:anchorId="038E9CA9" wp14:editId="111CA636">
                <wp:simplePos x="0" y="0"/>
                <wp:positionH relativeFrom="column">
                  <wp:posOffset>3081020</wp:posOffset>
                </wp:positionH>
                <wp:positionV relativeFrom="paragraph">
                  <wp:posOffset>116205</wp:posOffset>
                </wp:positionV>
                <wp:extent cx="3063875" cy="0"/>
                <wp:effectExtent l="17780" t="53975" r="1397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B6B1E" id="Прямая со стрелкой 4" o:spid="_x0000_s1026" type="#_x0000_t32" style="position:absolute;margin-left:242.6pt;margin-top:9.15pt;width:241.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Iq+8KBoAgAAgAQAAA4AAAAAAAAAAAAAAAAALgIA&#10;AGRycy9lMm9Eb2MueG1sUEsBAi0AFAAGAAgAAAAhAIjOr43fAAAACQEAAA8AAAAAAAAAAAAAAAAA&#10;wgQAAGRycy9kb3ducmV2LnhtbFBLBQYAAAAABAAEAPMAAADOBQAAAAA=&#10;">
                <v:stroke endarrow="block"/>
              </v:shape>
            </w:pict>
          </mc:Fallback>
        </mc:AlternateContent>
      </w:r>
      <w:r w:rsidRPr="00D94F7F">
        <w:rPr>
          <w:rFonts w:ascii="Arial" w:hAnsi="Arial" w:cs="Arial"/>
          <w:noProof/>
          <w:sz w:val="26"/>
          <w:szCs w:val="26"/>
        </w:rPr>
        <mc:AlternateContent>
          <mc:Choice Requires="wps">
            <w:drawing>
              <wp:anchor distT="0" distB="0" distL="114300" distR="114300" simplePos="0" relativeHeight="251692032" behindDoc="0" locked="0" layoutInCell="1" allowOverlap="1" wp14:anchorId="13211C8B" wp14:editId="7850B970">
                <wp:simplePos x="0" y="0"/>
                <wp:positionH relativeFrom="column">
                  <wp:posOffset>310515</wp:posOffset>
                </wp:positionH>
                <wp:positionV relativeFrom="paragraph">
                  <wp:posOffset>6985</wp:posOffset>
                </wp:positionV>
                <wp:extent cx="648335" cy="0"/>
                <wp:effectExtent l="9525" t="59055" r="1841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02497" id="Прямая со стрелкой 3" o:spid="_x0000_s1026" type="#_x0000_t32" style="position:absolute;margin-left:24.45pt;margin-top:.55pt;width:51.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93056" behindDoc="0" locked="0" layoutInCell="1" allowOverlap="1" wp14:anchorId="4BE6FFB0" wp14:editId="77EBE278">
                <wp:simplePos x="0" y="0"/>
                <wp:positionH relativeFrom="column">
                  <wp:posOffset>2002790</wp:posOffset>
                </wp:positionH>
                <wp:positionV relativeFrom="paragraph">
                  <wp:posOffset>5080</wp:posOffset>
                </wp:positionV>
                <wp:extent cx="0" cy="408940"/>
                <wp:effectExtent l="53975" t="8255" r="6032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6B2E9" id="Прямая со стрелкой 2" o:spid="_x0000_s1026" type="#_x0000_t32" style="position:absolute;margin-left:157.7pt;margin-top:.4pt;width:0;height:3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noProof/>
          <w:sz w:val="26"/>
          <w:szCs w:val="26"/>
        </w:rPr>
        <mc:AlternateContent>
          <mc:Choice Requires="wps">
            <w:drawing>
              <wp:anchor distT="0" distB="0" distL="114300" distR="114300" simplePos="0" relativeHeight="251694080" behindDoc="0" locked="0" layoutInCell="1" allowOverlap="1" wp14:anchorId="2F5C0623" wp14:editId="78643FF5">
                <wp:simplePos x="0" y="0"/>
                <wp:positionH relativeFrom="column">
                  <wp:posOffset>993140</wp:posOffset>
                </wp:positionH>
                <wp:positionV relativeFrom="paragraph">
                  <wp:posOffset>63500</wp:posOffset>
                </wp:positionV>
                <wp:extent cx="2087880" cy="716915"/>
                <wp:effectExtent l="6350" t="8255" r="1079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D94F7F" w:rsidRPr="004C0F7B" w:rsidRDefault="00D94F7F" w:rsidP="00D94F7F">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C0623" id="Прямоугольник 1" o:spid="_x0000_s1040" style="position:absolute;margin-left:78.2pt;margin-top:5pt;width:164.4pt;height:5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">
                <v:textbox>
                  <w:txbxContent>
                    <w:p w:rsidR="00D94F7F" w:rsidRPr="004C0F7B" w:rsidRDefault="00D94F7F" w:rsidP="00D94F7F">
                      <w:pPr>
                        <w:jc w:val="center"/>
                        <w:rPr>
                          <w:sz w:val="26"/>
                          <w:szCs w:val="26"/>
                        </w:rPr>
                      </w:pPr>
                      <w:r w:rsidRPr="004C0F7B">
                        <w:rPr>
                          <w:sz w:val="26"/>
                          <w:szCs w:val="26"/>
                        </w:rPr>
                        <w:t>Оформление результатов проверки</w:t>
                      </w:r>
                    </w:p>
                  </w:txbxContent>
                </v:textbox>
              </v:rect>
            </w:pict>
          </mc:Fallback>
        </mc:AlternateConten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jc w:val="right"/>
        <w:rPr>
          <w:rFonts w:ascii="Arial" w:hAnsi="Arial" w:cs="Arial"/>
          <w:bCs/>
          <w:kern w:val="28"/>
          <w:sz w:val="26"/>
          <w:szCs w:val="26"/>
        </w:rPr>
      </w:pPr>
    </w:p>
    <w:p w:rsidR="00D94F7F" w:rsidRPr="00D94F7F" w:rsidRDefault="00D94F7F" w:rsidP="00D94F7F">
      <w:pPr>
        <w:spacing w:after="0" w:line="240" w:lineRule="auto"/>
        <w:jc w:val="right"/>
        <w:rPr>
          <w:rFonts w:ascii="Arial" w:hAnsi="Arial" w:cs="Arial"/>
          <w:bCs/>
          <w:kern w:val="28"/>
          <w:sz w:val="26"/>
          <w:szCs w:val="26"/>
        </w:rPr>
      </w:pPr>
      <w:r w:rsidRPr="00D94F7F">
        <w:rPr>
          <w:rFonts w:ascii="Arial" w:hAnsi="Arial" w:cs="Arial"/>
          <w:bCs/>
          <w:kern w:val="28"/>
          <w:sz w:val="26"/>
          <w:szCs w:val="26"/>
        </w:rPr>
        <w:t>Приложение 3</w:t>
      </w:r>
    </w:p>
    <w:p w:rsidR="00D94F7F" w:rsidRPr="00D94F7F" w:rsidRDefault="00D94F7F" w:rsidP="00D94F7F">
      <w:pPr>
        <w:spacing w:after="0" w:line="240" w:lineRule="auto"/>
        <w:jc w:val="right"/>
        <w:rPr>
          <w:rFonts w:ascii="Arial" w:hAnsi="Arial" w:cs="Arial"/>
          <w:bCs/>
          <w:kern w:val="28"/>
          <w:sz w:val="26"/>
          <w:szCs w:val="26"/>
        </w:rPr>
      </w:pPr>
      <w:r w:rsidRPr="00D94F7F">
        <w:rPr>
          <w:rFonts w:ascii="Arial" w:hAnsi="Arial" w:cs="Arial"/>
          <w:bCs/>
          <w:kern w:val="28"/>
          <w:sz w:val="26"/>
          <w:szCs w:val="26"/>
        </w:rPr>
        <w:t>к Административному регламенту</w:t>
      </w:r>
    </w:p>
    <w:p w:rsidR="00D94F7F" w:rsidRPr="00D94F7F" w:rsidRDefault="00D94F7F" w:rsidP="00D94F7F">
      <w:pPr>
        <w:spacing w:after="0" w:line="240" w:lineRule="auto"/>
        <w:jc w:val="right"/>
        <w:rPr>
          <w:rFonts w:ascii="Arial" w:hAnsi="Arial" w:cs="Arial"/>
          <w:sz w:val="26"/>
          <w:szCs w:val="26"/>
        </w:rPr>
      </w:pPr>
    </w:p>
    <w:p w:rsidR="00D94F7F" w:rsidRPr="00D94F7F" w:rsidRDefault="00D94F7F" w:rsidP="00D94F7F">
      <w:pPr>
        <w:spacing w:after="0" w:line="240" w:lineRule="auto"/>
        <w:jc w:val="right"/>
        <w:rPr>
          <w:rFonts w:ascii="Arial" w:hAnsi="Arial" w:cs="Arial"/>
          <w:sz w:val="26"/>
          <w:szCs w:val="26"/>
        </w:rPr>
      </w:pPr>
      <w:r w:rsidRPr="00D94F7F">
        <w:rPr>
          <w:rFonts w:ascii="Arial" w:hAnsi="Arial" w:cs="Arial"/>
          <w:sz w:val="26"/>
          <w:szCs w:val="26"/>
        </w:rPr>
        <w:t>(Форма)</w:t>
      </w:r>
    </w:p>
    <w:p w:rsidR="00D94F7F" w:rsidRPr="00D94F7F" w:rsidRDefault="00D94F7F" w:rsidP="00D94F7F">
      <w:pPr>
        <w:spacing w:after="0" w:line="240" w:lineRule="auto"/>
        <w:jc w:val="right"/>
        <w:rPr>
          <w:rFonts w:ascii="Arial" w:hAnsi="Arial" w:cs="Arial"/>
          <w:sz w:val="26"/>
          <w:szCs w:val="26"/>
        </w:rPr>
      </w:pPr>
    </w:p>
    <w:p w:rsidR="00D94F7F" w:rsidRPr="00D94F7F" w:rsidRDefault="00D94F7F" w:rsidP="00D94F7F">
      <w:pPr>
        <w:spacing w:after="0" w:line="240" w:lineRule="auto"/>
        <w:jc w:val="right"/>
        <w:rPr>
          <w:rFonts w:ascii="Arial" w:hAnsi="Arial" w:cs="Arial"/>
          <w:sz w:val="26"/>
          <w:szCs w:val="26"/>
        </w:rPr>
      </w:pPr>
      <w:r w:rsidRPr="00D94F7F">
        <w:rPr>
          <w:rFonts w:ascii="Arial" w:hAnsi="Arial" w:cs="Arial"/>
          <w:sz w:val="26"/>
          <w:szCs w:val="26"/>
        </w:rPr>
        <w:t>Администрация</w:t>
      </w:r>
    </w:p>
    <w:p w:rsidR="00D94F7F" w:rsidRPr="00D94F7F" w:rsidRDefault="00D94F7F" w:rsidP="00D94F7F">
      <w:pPr>
        <w:spacing w:after="0" w:line="240" w:lineRule="auto"/>
        <w:jc w:val="right"/>
        <w:rPr>
          <w:rFonts w:ascii="Arial" w:hAnsi="Arial" w:cs="Arial"/>
          <w:sz w:val="26"/>
          <w:szCs w:val="26"/>
        </w:rPr>
      </w:pPr>
      <w:r w:rsidRPr="00D94F7F">
        <w:rPr>
          <w:rFonts w:ascii="Arial" w:hAnsi="Arial" w:cs="Arial"/>
          <w:sz w:val="26"/>
          <w:szCs w:val="26"/>
        </w:rPr>
        <w:t>________________________</w:t>
      </w:r>
    </w:p>
    <w:p w:rsidR="00D94F7F" w:rsidRPr="00D94F7F" w:rsidRDefault="00D94F7F" w:rsidP="00D94F7F">
      <w:pPr>
        <w:spacing w:after="0" w:line="240" w:lineRule="auto"/>
        <w:jc w:val="right"/>
        <w:rPr>
          <w:rFonts w:ascii="Arial" w:hAnsi="Arial" w:cs="Arial"/>
          <w:sz w:val="26"/>
          <w:szCs w:val="26"/>
        </w:rPr>
      </w:pPr>
      <w:r w:rsidRPr="00D94F7F">
        <w:rPr>
          <w:rFonts w:ascii="Arial" w:hAnsi="Arial" w:cs="Arial"/>
          <w:sz w:val="26"/>
          <w:szCs w:val="26"/>
        </w:rPr>
        <w:t>района Республики Башкортостан</w: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jc w:val="center"/>
        <w:rPr>
          <w:rFonts w:ascii="Arial" w:hAnsi="Arial" w:cs="Arial"/>
          <w:b/>
          <w:sz w:val="26"/>
          <w:szCs w:val="26"/>
        </w:rPr>
      </w:pPr>
      <w:r w:rsidRPr="00D94F7F">
        <w:rPr>
          <w:rFonts w:ascii="Arial" w:hAnsi="Arial" w:cs="Arial"/>
          <w:b/>
          <w:sz w:val="26"/>
          <w:szCs w:val="26"/>
        </w:rPr>
        <w:t>ЖУРНАЛ</w:t>
      </w:r>
    </w:p>
    <w:p w:rsidR="00D94F7F" w:rsidRPr="00D94F7F" w:rsidRDefault="00D94F7F" w:rsidP="00D94F7F">
      <w:pPr>
        <w:spacing w:after="0" w:line="240" w:lineRule="auto"/>
        <w:jc w:val="center"/>
        <w:rPr>
          <w:rFonts w:ascii="Arial" w:hAnsi="Arial" w:cs="Arial"/>
          <w:b/>
          <w:sz w:val="26"/>
          <w:szCs w:val="26"/>
        </w:rPr>
      </w:pPr>
      <w:r w:rsidRPr="00D94F7F">
        <w:rPr>
          <w:rFonts w:ascii="Arial" w:hAnsi="Arial" w:cs="Arial"/>
          <w:b/>
          <w:sz w:val="26"/>
          <w:szCs w:val="26"/>
        </w:rPr>
        <w:t>учета распоряжений (приказов) об исполнении муниципальной</w:t>
      </w:r>
    </w:p>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b/>
          <w:sz w:val="26"/>
          <w:szCs w:val="26"/>
        </w:rPr>
        <w:t>функции по осуществлению муниципального контроля за обеспечением сохранности автомобильных дорог местного значения</w: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sz w:val="26"/>
          <w:szCs w:val="26"/>
        </w:rPr>
        <w:t>Начат _______________ г. Окончен __________________ г.</w:t>
      </w: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r w:rsidRPr="00D94F7F">
        <w:rPr>
          <w:rFonts w:ascii="Arial" w:hAnsi="Arial" w:cs="Arial"/>
          <w:sz w:val="26"/>
          <w:szCs w:val="26"/>
        </w:rPr>
        <w:t>В журнале прошнуровано и пронумеровано листов _________________________</w:t>
      </w:r>
    </w:p>
    <w:p w:rsidR="00D94F7F" w:rsidRPr="00D94F7F" w:rsidRDefault="00D94F7F" w:rsidP="00D94F7F">
      <w:pPr>
        <w:spacing w:after="0" w:line="240" w:lineRule="auto"/>
        <w:rPr>
          <w:rFonts w:ascii="Arial" w:hAnsi="Arial" w:cs="Arial"/>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D94F7F" w:rsidRPr="00D94F7F" w:rsidTr="00BF4EB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Подпись лиц, осуществляющих муниципальный надзор</w:t>
            </w:r>
          </w:p>
        </w:tc>
      </w:tr>
      <w:tr w:rsidR="00D94F7F" w:rsidRPr="00D94F7F" w:rsidTr="00BF4EBB">
        <w:trPr>
          <w:tblCellSpacing w:w="5" w:type="nil"/>
        </w:trPr>
        <w:tc>
          <w:tcPr>
            <w:tcW w:w="600" w:type="dxa"/>
            <w:tcBorders>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1</w:t>
            </w:r>
          </w:p>
        </w:tc>
        <w:tc>
          <w:tcPr>
            <w:tcW w:w="1200" w:type="dxa"/>
            <w:tcBorders>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2</w:t>
            </w:r>
          </w:p>
        </w:tc>
        <w:tc>
          <w:tcPr>
            <w:tcW w:w="1680" w:type="dxa"/>
            <w:tcBorders>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3</w:t>
            </w:r>
          </w:p>
        </w:tc>
        <w:tc>
          <w:tcPr>
            <w:tcW w:w="2520" w:type="dxa"/>
            <w:tcBorders>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3</w:t>
            </w:r>
          </w:p>
        </w:tc>
        <w:tc>
          <w:tcPr>
            <w:tcW w:w="3480" w:type="dxa"/>
            <w:tcBorders>
              <w:left w:val="single" w:sz="4" w:space="0" w:color="auto"/>
              <w:bottom w:val="single" w:sz="4" w:space="0" w:color="auto"/>
              <w:right w:val="single" w:sz="4" w:space="0" w:color="auto"/>
            </w:tcBorders>
            <w:vAlign w:val="center"/>
          </w:tcPr>
          <w:p w:rsidR="00D94F7F" w:rsidRPr="00D94F7F" w:rsidRDefault="00D94F7F" w:rsidP="00D94F7F">
            <w:pPr>
              <w:spacing w:after="0" w:line="240" w:lineRule="auto"/>
              <w:jc w:val="center"/>
              <w:rPr>
                <w:rFonts w:ascii="Arial" w:hAnsi="Arial" w:cs="Arial"/>
                <w:sz w:val="26"/>
                <w:szCs w:val="26"/>
              </w:rPr>
            </w:pPr>
            <w:r w:rsidRPr="00D94F7F">
              <w:rPr>
                <w:rFonts w:ascii="Arial" w:hAnsi="Arial" w:cs="Arial"/>
                <w:sz w:val="26"/>
                <w:szCs w:val="26"/>
              </w:rPr>
              <w:t>5</w:t>
            </w:r>
          </w:p>
        </w:tc>
      </w:tr>
      <w:tr w:rsidR="00D94F7F" w:rsidRPr="00D94F7F" w:rsidTr="00BF4EBB">
        <w:trPr>
          <w:tblCellSpacing w:w="5" w:type="nil"/>
        </w:trPr>
        <w:tc>
          <w:tcPr>
            <w:tcW w:w="60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120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168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252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348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r>
      <w:tr w:rsidR="00D94F7F" w:rsidRPr="00D94F7F" w:rsidTr="00BF4EBB">
        <w:trPr>
          <w:tblCellSpacing w:w="5" w:type="nil"/>
        </w:trPr>
        <w:tc>
          <w:tcPr>
            <w:tcW w:w="60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120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168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252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c>
          <w:tcPr>
            <w:tcW w:w="3480" w:type="dxa"/>
            <w:tcBorders>
              <w:left w:val="single" w:sz="4" w:space="0" w:color="auto"/>
              <w:bottom w:val="single" w:sz="4" w:space="0" w:color="auto"/>
              <w:right w:val="single" w:sz="4" w:space="0" w:color="auto"/>
            </w:tcBorders>
          </w:tcPr>
          <w:p w:rsidR="00D94F7F" w:rsidRPr="00D94F7F" w:rsidRDefault="00D94F7F" w:rsidP="00D94F7F">
            <w:pPr>
              <w:spacing w:after="0" w:line="240" w:lineRule="auto"/>
              <w:rPr>
                <w:rFonts w:ascii="Arial" w:hAnsi="Arial" w:cs="Arial"/>
                <w:sz w:val="26"/>
                <w:szCs w:val="26"/>
              </w:rPr>
            </w:pPr>
          </w:p>
        </w:tc>
      </w:tr>
    </w:tbl>
    <w:p w:rsidR="00D94F7F" w:rsidRPr="00D94F7F" w:rsidRDefault="00D94F7F" w:rsidP="00D94F7F">
      <w:pPr>
        <w:spacing w:after="0" w:line="240" w:lineRule="auto"/>
        <w:rPr>
          <w:rFonts w:ascii="Arial" w:hAnsi="Arial" w:cs="Arial"/>
          <w:sz w:val="26"/>
          <w:szCs w:val="26"/>
        </w:rPr>
      </w:pPr>
    </w:p>
    <w:p w:rsidR="00D94F7F" w:rsidRPr="00D94F7F" w:rsidRDefault="00D94F7F" w:rsidP="00D94F7F">
      <w:pPr>
        <w:spacing w:after="0" w:line="240" w:lineRule="auto"/>
        <w:rPr>
          <w:rFonts w:ascii="Arial" w:hAnsi="Arial" w:cs="Arial"/>
          <w:sz w:val="26"/>
          <w:szCs w:val="26"/>
        </w:rPr>
      </w:pPr>
    </w:p>
    <w:p w:rsidR="00D94F7F" w:rsidRPr="00D94F7F" w:rsidRDefault="00D94F7F" w:rsidP="00D94F7F">
      <w:pPr>
        <w:widowControl w:val="0"/>
        <w:autoSpaceDE w:val="0"/>
        <w:autoSpaceDN w:val="0"/>
        <w:adjustRightInd w:val="0"/>
        <w:spacing w:after="0" w:line="240" w:lineRule="auto"/>
        <w:ind w:firstLine="851"/>
        <w:jc w:val="center"/>
        <w:rPr>
          <w:rFonts w:ascii="Arial" w:hAnsi="Arial" w:cs="Arial"/>
          <w:b/>
          <w:bCs/>
          <w:sz w:val="28"/>
          <w:szCs w:val="28"/>
        </w:rPr>
      </w:pPr>
    </w:p>
    <w:p w:rsidR="00D94F7F" w:rsidRPr="00D94F7F" w:rsidRDefault="00D94F7F" w:rsidP="00D94F7F">
      <w:pPr>
        <w:widowControl w:val="0"/>
        <w:autoSpaceDE w:val="0"/>
        <w:autoSpaceDN w:val="0"/>
        <w:adjustRightInd w:val="0"/>
        <w:spacing w:after="0" w:line="240" w:lineRule="auto"/>
        <w:ind w:firstLine="851"/>
        <w:jc w:val="center"/>
        <w:rPr>
          <w:rFonts w:ascii="Arial" w:hAnsi="Arial" w:cs="Arial"/>
          <w:b/>
          <w:bCs/>
          <w:sz w:val="28"/>
          <w:szCs w:val="28"/>
        </w:rPr>
      </w:pPr>
    </w:p>
    <w:p w:rsidR="00D94F7F" w:rsidRPr="00D94F7F" w:rsidRDefault="00D94F7F" w:rsidP="00D94F7F">
      <w:pPr>
        <w:widowControl w:val="0"/>
        <w:autoSpaceDE w:val="0"/>
        <w:autoSpaceDN w:val="0"/>
        <w:adjustRightInd w:val="0"/>
        <w:spacing w:after="0" w:line="240" w:lineRule="auto"/>
        <w:ind w:firstLine="851"/>
        <w:jc w:val="center"/>
        <w:rPr>
          <w:rFonts w:ascii="Arial" w:hAnsi="Arial" w:cs="Arial"/>
          <w:b/>
          <w:bCs/>
          <w:sz w:val="28"/>
          <w:szCs w:val="28"/>
        </w:rPr>
      </w:pPr>
    </w:p>
    <w:p w:rsidR="00D94F7F" w:rsidRPr="00D94F7F" w:rsidRDefault="00D94F7F" w:rsidP="00D94F7F">
      <w:pPr>
        <w:widowControl w:val="0"/>
        <w:tabs>
          <w:tab w:val="left" w:pos="567"/>
        </w:tabs>
        <w:spacing w:after="0" w:line="240" w:lineRule="auto"/>
        <w:ind w:firstLine="426"/>
        <w:contextualSpacing/>
        <w:jc w:val="right"/>
        <w:rPr>
          <w:rFonts w:ascii="Arial" w:hAnsi="Arial" w:cs="Arial"/>
          <w:sz w:val="28"/>
          <w:szCs w:val="28"/>
        </w:rPr>
      </w:pPr>
    </w:p>
    <w:p w:rsidR="00D94F7F" w:rsidRPr="00D94F7F" w:rsidRDefault="00D94F7F" w:rsidP="00D94F7F">
      <w:pPr>
        <w:spacing w:after="0" w:line="240" w:lineRule="auto"/>
        <w:rPr>
          <w:rFonts w:ascii="Arial" w:hAnsi="Arial" w:cs="Arial"/>
          <w:sz w:val="24"/>
          <w:szCs w:val="24"/>
        </w:rPr>
      </w:pPr>
    </w:p>
    <w:p w:rsidR="00B12879" w:rsidRPr="00D94F7F" w:rsidRDefault="00B12879" w:rsidP="00D94F7F">
      <w:pPr>
        <w:shd w:val="clear" w:color="auto" w:fill="FFFFFF"/>
        <w:spacing w:after="0" w:line="399" w:lineRule="atLeast"/>
        <w:jc w:val="center"/>
        <w:textAlignment w:val="baseline"/>
        <w:rPr>
          <w:rFonts w:ascii="Arial" w:hAnsi="Arial" w:cs="Arial"/>
          <w:sz w:val="24"/>
          <w:szCs w:val="24"/>
        </w:rPr>
      </w:pPr>
    </w:p>
    <w:sectPr w:rsidR="00B12879" w:rsidRPr="00D94F7F" w:rsidSect="00D94F7F">
      <w:pgSz w:w="11906" w:h="16838"/>
      <w:pgMar w:top="113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F7F35"/>
    <w:multiLevelType w:val="hybridMultilevel"/>
    <w:tmpl w:val="583C7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FF"/>
    <w:rsid w:val="002F2DE7"/>
    <w:rsid w:val="003E07FF"/>
    <w:rsid w:val="005E5E9B"/>
    <w:rsid w:val="00A30814"/>
    <w:rsid w:val="00B12879"/>
    <w:rsid w:val="00D9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6A313-A1CE-41E5-A320-7FB59AA7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1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E7"/>
    <w:pPr>
      <w:spacing w:after="160" w:line="259" w:lineRule="auto"/>
      <w:ind w:left="720"/>
      <w:contextualSpacing/>
    </w:pPr>
    <w:rPr>
      <w:rFonts w:asciiTheme="minorHAnsi" w:eastAsiaTheme="minorHAnsi" w:hAnsiTheme="minorHAnsi" w:cstheme="minorBidi"/>
      <w:lang w:eastAsia="en-US"/>
    </w:rPr>
  </w:style>
  <w:style w:type="paragraph" w:styleId="a4">
    <w:name w:val="No Spacing"/>
    <w:link w:val="a5"/>
    <w:uiPriority w:val="1"/>
    <w:qFormat/>
    <w:rsid w:val="002F2DE7"/>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rsid w:val="00A3081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4037f02-2406-4fc4-b9fc-a79da3cf967d.doc" TargetMode="External"/><Relationship Id="rId13" Type="http://schemas.openxmlformats.org/officeDocument/2006/relationships/hyperlink" Target="consultantplus://offline/ref=2C316AC8C0B10E70844E278DBC85376FF95E2E39EEBFD8DF008A7D4B7D851DB5E96826A7V7YFD" TargetMode="External"/><Relationship Id="rId18" Type="http://schemas.openxmlformats.org/officeDocument/2006/relationships/hyperlink" Target="consultantplus://offline/ref=7EA0431562A7793F4D7E58E09D6B2B67AEDF957DC78272B25949BD47371C47F1E11812200A68A1B6S8c9F" TargetMode="External"/><Relationship Id="rId26" Type="http://schemas.openxmlformats.org/officeDocument/2006/relationships/hyperlink" Target="consultantplus://offline/ref=2C316AC8C0B10E70844E278EAEE9686AF0577132ECBDD28C5AD526162A8C17E2AE277FE238F151E9F49F91VDY6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A0431562A7793F4D7E58E09D6B2B67AEDE9372C18772B25949BD47371C47F1E11812200A68A3B4S8cCF" TargetMode="External"/><Relationship Id="rId34" Type="http://schemas.openxmlformats.org/officeDocument/2006/relationships/hyperlink" Target="consultantplus://offline/ref=C3C405ED62FAF81C7B3794CC8C47FDD675A4E35EE14F3FDAB75DD6F90A8CF9733651CE048001389CgE2DH"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2C316AC8C0B10E70844E278EAEE9686AF0577132ECBDD28C5AD526162A8C17E2AE277FE238F151E9F49C90VDYBD" TargetMode="External"/><Relationship Id="rId17" Type="http://schemas.openxmlformats.org/officeDocument/2006/relationships/hyperlink" Target="consultantplus://offline/ref=7EA0431562A7793F4D7E46EE996B2B67AEDF9072C08D2FB85110B145301318E6E6511E210A68A2SBc4F" TargetMode="External"/><Relationship Id="rId25" Type="http://schemas.openxmlformats.org/officeDocument/2006/relationships/hyperlink" Target="consultantplus://offline/ref=2C316AC8C0B10E70844E278DBC85376FF95F2C3AE8B5D8DF008A7D4B7D851DB5E96826A07CFC51EFVFYDD" TargetMode="External"/><Relationship Id="rId33" Type="http://schemas.openxmlformats.org/officeDocument/2006/relationships/hyperlink" Target="consultantplus://offline/ref=8D64EBCD136BD0D1DA1ED2FFC72B3462B9D204996287A89915BD73C28AD3DD8BA1FD3FB848YFy1H" TargetMode="External"/><Relationship Id="rId38" Type="http://schemas.openxmlformats.org/officeDocument/2006/relationships/hyperlink" Target="consultantplus://offline/ref=2C2EA77A9A7EEB07585EC7CAFF24253C3C320A18052100C4D6B76C88F1506A7B417BCFFF9B37CBBFtDW2I" TargetMode="External"/><Relationship Id="rId2" Type="http://schemas.openxmlformats.org/officeDocument/2006/relationships/styles" Target="styles.xml"/><Relationship Id="rId16" Type="http://schemas.openxmlformats.org/officeDocument/2006/relationships/hyperlink" Target="consultantplus://offline/ref=7EA0431562A7793F4D7E58E09D6B2B67AEDE9372C18772B25949BD47371C47F1E11812200A68A3B4S8cCF" TargetMode="External"/><Relationship Id="rId20" Type="http://schemas.openxmlformats.org/officeDocument/2006/relationships/hyperlink" Target="consultantplus://offline/ref=7EA0431562A7793F4D7E46EE996B2B67A6D49072C38D2FB85110B145301318E6E6511E210A6CA5SBc3F" TargetMode="External"/><Relationship Id="rId29" Type="http://schemas.openxmlformats.org/officeDocument/2006/relationships/hyperlink" Target="consultantplus://offline/ref=2C316AC8C0B10E70844E278DBC85376FF95F2C3AE8B5D8DF008A7D4B7D851DB5E96826A07CFC53EAVFY7D" TargetMode="External"/><Relationship Id="rId1" Type="http://schemas.openxmlformats.org/officeDocument/2006/relationships/numbering" Target="numbering.xml"/><Relationship Id="rId6" Type="http://schemas.openxmlformats.org/officeDocument/2006/relationships/hyperlink" Target="file:///C:\content\act\657e8284-bc2a-4a2a-b081-84e5e12b557e.html" TargetMode="External"/><Relationship Id="rId11" Type="http://schemas.openxmlformats.org/officeDocument/2006/relationships/hyperlink" Target="consultantplus://offline/ref=2C316AC8C0B10E70844E278EAEE9686AF0577132ECBDD28C5AD526162A8C17E2AE277FE238F151E9F49C90VDY5D" TargetMode="External"/><Relationship Id="rId24" Type="http://schemas.openxmlformats.org/officeDocument/2006/relationships/hyperlink" Target="consultantplus://offline/ref=2C316AC8C0B10E70844E278DBC85376FF95F2C3AE8B5D8DF008A7D4B7D851DB5E96826A07CFC51ECVFY3D" TargetMode="External"/><Relationship Id="rId32" Type="http://schemas.openxmlformats.org/officeDocument/2006/relationships/hyperlink" Target="consultantplus://offline/ref=608EE0057DBF3472E9949457B77ECFD71EA43C8D877CB4FCC0725406BCC5AC31C6B70924BE5460YDaBH" TargetMode="External"/><Relationship Id="rId37" Type="http://schemas.openxmlformats.org/officeDocument/2006/relationships/hyperlink" Target="consultantplus://offline/ref=FC05E164C541B9535593DDF76A0F20C2A8770A77A1ACA19B1E70F55EZ0MEI" TargetMode="External"/><Relationship Id="rId40" Type="http://schemas.openxmlformats.org/officeDocument/2006/relationships/theme" Target="theme/theme1.xml"/><Relationship Id="rId5" Type="http://schemas.openxmlformats.org/officeDocument/2006/relationships/hyperlink" Target="file:///C:\content\act\313ae05c-60d9-4f9e-8a34-d942808694a8.html" TargetMode="External"/><Relationship Id="rId15" Type="http://schemas.openxmlformats.org/officeDocument/2006/relationships/hyperlink" Target="consultantplus://offline/ref=BBF3607DCE0A85E8C71E8810867B1F8F5B9A2F051A6A4FF3DDA3830012E83089F827B6DBBDB41650C3w7H" TargetMode="External"/><Relationship Id="rId23" Type="http://schemas.openxmlformats.org/officeDocument/2006/relationships/hyperlink" Target="consultantplus://offline/ref=2C316AC8C0B10E70844E278EAEE9686AF0577132ECBDD28C5AD526162A8C17E2AE277FE238F151E9F49C96VDY1D"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FC05E164C541B9535593DDF76A0F20C2A0760478A4AFFC911629F95C09AC8555387249769A540A1AZFM8I" TargetMode="External"/><Relationship Id="rId10" Type="http://schemas.openxmlformats.org/officeDocument/2006/relationships/hyperlink" Target="consultantplus://offline/ref=30934CA006CFA1FA1D059559D1554C70249530FD216D3617F4BBD5FB061D80E787285B58E7AC3E2CG142G" TargetMode="External"/><Relationship Id="rId19" Type="http://schemas.openxmlformats.org/officeDocument/2006/relationships/hyperlink" Target="consultantplus://offline/ref=7EA0431562A7793F4D7E58E09D6B2B67AEDF9778C88172B25949BD47371C47F1E11812200A68A1B5S8cBF" TargetMode="External"/><Relationship Id="rId31" Type="http://schemas.openxmlformats.org/officeDocument/2006/relationships/hyperlink" Target="consultantplus://offline/ref=2C316AC8C0B10E70844E278DBC85376FF95E2E39EEBFD8DF008A7D4B7D851DB5E96826A07CVFYED" TargetMode="External"/><Relationship Id="rId4" Type="http://schemas.openxmlformats.org/officeDocument/2006/relationships/webSettings" Target="webSettings.xml"/><Relationship Id="rId9" Type="http://schemas.openxmlformats.org/officeDocument/2006/relationships/hyperlink" Target="consultantplus://offline/ref=4D15C802B745EF7B1D89F56FCBA4D16FB53FDAA47BC1EC8B641FE7203D4971F15793200327A2DCA6D6Q5F" TargetMode="External"/><Relationship Id="rId14" Type="http://schemas.openxmlformats.org/officeDocument/2006/relationships/hyperlink" Target="consultantplus://offline/ref=2C316AC8C0B10E70844E278EAEE9686AF0577132ECBDD28C5AD526162A8C17E2AE277FE238F151E9F49C91VDY2D" TargetMode="External"/><Relationship Id="rId22" Type="http://schemas.openxmlformats.org/officeDocument/2006/relationships/hyperlink" Target="consultantplus://offline/ref=7EA0431562A7793F4D7E46EE996B2B67AEDF9072C08D2FB85110B145301318E6E6511E210A68A2SBc4F" TargetMode="External"/><Relationship Id="rId27" Type="http://schemas.openxmlformats.org/officeDocument/2006/relationships/hyperlink" Target="consultantplus://offline/ref=2C316AC8C0B10E70844E278EAEE9686AF0577132ECBDD28C5AD526162A8C17E2AE277FE238F151E9F49F91VDY5D" TargetMode="External"/><Relationship Id="rId30" Type="http://schemas.openxmlformats.org/officeDocument/2006/relationships/hyperlink" Target="consultantplus://offline/ref=1EF95175F7C6E75C549D022AC367574B84005FF4671D9AD80B5F12892899948E124A6F26320DDADCP8UAH" TargetMode="External"/><Relationship Id="rId35" Type="http://schemas.openxmlformats.org/officeDocument/2006/relationships/hyperlink" Target="consultantplus://offline/ref=BF6B5051CC43CD31E65244866FEEEBBA2368E5B67F9689BD075B0E31EB5CE207D5D35441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9551</Words>
  <Characters>54446</Characters>
  <Application>Microsoft Office Word</Application>
  <DocSecurity>0</DocSecurity>
  <Lines>453</Lines>
  <Paragraphs>127</Paragraphs>
  <ScaleCrop>false</ScaleCrop>
  <Company>SPecialiST RePack</Company>
  <LinksUpToDate>false</LinksUpToDate>
  <CharactersWithSpaces>63870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2018-04-18T07:53:00Z</dcterms:created>
  <dcterms:modified xsi:type="dcterms:W3CDTF">2018-05-29T11:08:00Z</dcterms:modified>
</cp:coreProperties>
</file>