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2B" w:rsidRPr="00D2262B" w:rsidRDefault="00D2262B" w:rsidP="00D2262B">
      <w:pPr>
        <w:shd w:val="clear" w:color="auto" w:fill="FFFFFF"/>
        <w:spacing w:after="0" w:line="317" w:lineRule="exact"/>
        <w:ind w:left="485"/>
        <w:jc w:val="center"/>
        <w:rPr>
          <w:rFonts w:ascii="Times New Roman" w:eastAsia="Times New Roman" w:hAnsi="Times New Roman" w:cs="Times New Roman"/>
          <w:b/>
          <w:bCs/>
          <w:color w:val="000000"/>
          <w:spacing w:val="-2"/>
          <w:sz w:val="26"/>
          <w:szCs w:val="26"/>
          <w:lang w:eastAsia="ru-RU"/>
        </w:rPr>
      </w:pPr>
      <w:r w:rsidRPr="00D2262B">
        <w:rPr>
          <w:rFonts w:ascii="Times New Roman" w:eastAsia="Times New Roman" w:hAnsi="Times New Roman" w:cs="Times New Roman"/>
          <w:b/>
          <w:bCs/>
          <w:color w:val="000000"/>
          <w:spacing w:val="-2"/>
          <w:sz w:val="26"/>
          <w:szCs w:val="26"/>
          <w:lang w:eastAsia="ru-RU"/>
        </w:rPr>
        <w:t>Решение</w:t>
      </w:r>
    </w:p>
    <w:p w:rsidR="00D2262B" w:rsidRPr="00D2262B" w:rsidRDefault="00D2262B" w:rsidP="00D2262B">
      <w:pPr>
        <w:shd w:val="clear" w:color="auto" w:fill="FFFFFF"/>
        <w:spacing w:after="0" w:line="317" w:lineRule="exact"/>
        <w:ind w:left="485"/>
        <w:jc w:val="center"/>
        <w:rPr>
          <w:rFonts w:ascii="Times New Roman" w:eastAsia="Times New Roman" w:hAnsi="Times New Roman" w:cs="Times New Roman"/>
          <w:b/>
          <w:bCs/>
          <w:color w:val="000000"/>
          <w:spacing w:val="-2"/>
          <w:sz w:val="26"/>
          <w:szCs w:val="26"/>
          <w:lang w:eastAsia="ru-RU"/>
        </w:rPr>
      </w:pPr>
    </w:p>
    <w:p w:rsidR="00D2262B" w:rsidRPr="00D2262B" w:rsidRDefault="00D2262B" w:rsidP="00D2262B">
      <w:pPr>
        <w:spacing w:after="0" w:line="240" w:lineRule="auto"/>
        <w:jc w:val="center"/>
        <w:rPr>
          <w:rFonts w:ascii="Times New Roman" w:eastAsia="Times New Roman" w:hAnsi="Times New Roman" w:cs="Times New Roman"/>
          <w:b/>
          <w:sz w:val="26"/>
          <w:szCs w:val="26"/>
          <w:lang w:eastAsia="ru-RU"/>
        </w:rPr>
      </w:pPr>
      <w:r w:rsidRPr="00D2262B">
        <w:rPr>
          <w:rFonts w:ascii="Times New Roman" w:eastAsia="Times New Roman" w:hAnsi="Times New Roman" w:cs="Times New Roman"/>
          <w:b/>
          <w:bCs/>
          <w:color w:val="000000"/>
          <w:spacing w:val="-2"/>
          <w:sz w:val="26"/>
          <w:szCs w:val="26"/>
          <w:lang w:eastAsia="ru-RU"/>
        </w:rPr>
        <w:t xml:space="preserve"> </w:t>
      </w:r>
      <w:r w:rsidRPr="00D2262B">
        <w:rPr>
          <w:rFonts w:ascii="Times New Roman" w:eastAsia="Times New Roman" w:hAnsi="Times New Roman" w:cs="Times New Roman"/>
          <w:b/>
          <w:sz w:val="26"/>
          <w:szCs w:val="26"/>
          <w:lang w:eastAsia="ru-RU"/>
        </w:rPr>
        <w:t xml:space="preserve">О предоставлении разрешения на условно разрешенный вид использования земельного участка </w:t>
      </w:r>
    </w:p>
    <w:p w:rsidR="00D2262B" w:rsidRPr="00D2262B" w:rsidRDefault="00D2262B" w:rsidP="00D2262B">
      <w:pPr>
        <w:tabs>
          <w:tab w:val="left" w:pos="9498"/>
        </w:tabs>
        <w:spacing w:after="0" w:line="240" w:lineRule="auto"/>
        <w:ind w:firstLine="709"/>
        <w:jc w:val="center"/>
        <w:rPr>
          <w:rFonts w:ascii="Times New Roman" w:eastAsia="Times New Roman" w:hAnsi="Times New Roman" w:cs="Times New Roman"/>
          <w:sz w:val="26"/>
          <w:szCs w:val="26"/>
          <w:lang w:eastAsia="ru-RU"/>
        </w:rPr>
      </w:pPr>
    </w:p>
    <w:p w:rsidR="00D2262B" w:rsidRPr="00D2262B" w:rsidRDefault="00D2262B" w:rsidP="00D2262B">
      <w:pPr>
        <w:tabs>
          <w:tab w:val="left" w:pos="9498"/>
        </w:tabs>
        <w:spacing w:after="0" w:line="240" w:lineRule="auto"/>
        <w:ind w:firstLine="709"/>
        <w:jc w:val="center"/>
        <w:rPr>
          <w:rFonts w:ascii="Times New Roman" w:eastAsia="Times New Roman" w:hAnsi="Times New Roman" w:cs="Times New Roman"/>
          <w:sz w:val="26"/>
          <w:szCs w:val="26"/>
          <w:lang w:eastAsia="ru-RU"/>
        </w:rPr>
      </w:pPr>
    </w:p>
    <w:p w:rsidR="00D2262B" w:rsidRPr="00D2262B" w:rsidRDefault="00D2262B" w:rsidP="00D2262B">
      <w:pPr>
        <w:snapToGrid w:val="0"/>
        <w:spacing w:after="0" w:line="240" w:lineRule="auto"/>
        <w:ind w:firstLine="709"/>
        <w:jc w:val="both"/>
        <w:rPr>
          <w:rFonts w:ascii="Times New Roman" w:eastAsia="Times New Roman" w:hAnsi="Times New Roman" w:cs="Times New Roman"/>
          <w:sz w:val="26"/>
          <w:szCs w:val="26"/>
          <w:lang w:eastAsia="ru-RU"/>
        </w:rPr>
      </w:pPr>
      <w:r w:rsidRPr="00D2262B">
        <w:rPr>
          <w:rFonts w:ascii="Times New Roman" w:eastAsia="Times New Roman" w:hAnsi="Times New Roman" w:cs="Times New Roman"/>
          <w:sz w:val="26"/>
          <w:szCs w:val="26"/>
          <w:lang w:eastAsia="ru-RU"/>
        </w:rPr>
        <w:t>На основании Градостроительного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Устава сельского поселения Метелинский сельсовет муниципального района Дуванский район Республики Башкортостан,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постановлением администрации сельского поселения Метелинский сельсовет муниципального образования Дуванский район от 1 июля 2019 года № 36, заключения о результатах публичных слушаний от 16.08.2019 года, по результатам публичных слушаний комиссии по правилам землепользования и застройки сельских поселений  Метелинский сельсовет, Совет решил:</w:t>
      </w:r>
    </w:p>
    <w:p w:rsidR="00D2262B" w:rsidRPr="00D2262B" w:rsidRDefault="00D2262B" w:rsidP="00D2262B">
      <w:pPr>
        <w:keepNext/>
        <w:keepLines/>
        <w:spacing w:before="240" w:after="0" w:line="240" w:lineRule="auto"/>
        <w:jc w:val="both"/>
        <w:outlineLvl w:val="0"/>
        <w:rPr>
          <w:rFonts w:ascii="Times New Roman" w:eastAsiaTheme="majorEastAsia" w:hAnsi="Times New Roman" w:cs="Times New Roman"/>
          <w:sz w:val="26"/>
          <w:szCs w:val="26"/>
          <w:lang w:eastAsia="ru-RU"/>
        </w:rPr>
      </w:pPr>
      <w:r w:rsidRPr="00D2262B">
        <w:rPr>
          <w:rFonts w:ascii="Times New Roman" w:eastAsiaTheme="majorEastAsia" w:hAnsi="Times New Roman" w:cs="Times New Roman"/>
          <w:sz w:val="26"/>
          <w:szCs w:val="26"/>
          <w:lang w:eastAsia="ru-RU"/>
        </w:rPr>
        <w:t xml:space="preserve">1. Предоставить ГБУ </w:t>
      </w:r>
      <w:proofErr w:type="spellStart"/>
      <w:r w:rsidRPr="00D2262B">
        <w:rPr>
          <w:rFonts w:ascii="Times New Roman" w:eastAsiaTheme="majorEastAsia" w:hAnsi="Times New Roman" w:cs="Times New Roman"/>
          <w:sz w:val="26"/>
          <w:szCs w:val="26"/>
          <w:lang w:eastAsia="ru-RU"/>
        </w:rPr>
        <w:t>Дуванская</w:t>
      </w:r>
      <w:proofErr w:type="spellEnd"/>
      <w:r w:rsidRPr="00D2262B">
        <w:rPr>
          <w:rFonts w:ascii="Times New Roman" w:eastAsiaTheme="majorEastAsia" w:hAnsi="Times New Roman" w:cs="Times New Roman"/>
          <w:sz w:val="26"/>
          <w:szCs w:val="26"/>
          <w:lang w:eastAsia="ru-RU"/>
        </w:rPr>
        <w:t xml:space="preserve"> ветстанция разрешение на условно разрешённый вид использования земельного участка площадью 2179  </w:t>
      </w:r>
      <w:proofErr w:type="spellStart"/>
      <w:r w:rsidRPr="00D2262B">
        <w:rPr>
          <w:rFonts w:ascii="Times New Roman" w:eastAsiaTheme="majorEastAsia" w:hAnsi="Times New Roman" w:cs="Times New Roman"/>
          <w:sz w:val="26"/>
          <w:szCs w:val="26"/>
          <w:lang w:eastAsia="ru-RU"/>
        </w:rPr>
        <w:t>кв.м</w:t>
      </w:r>
      <w:proofErr w:type="spellEnd"/>
      <w:r w:rsidRPr="00D2262B">
        <w:rPr>
          <w:rFonts w:ascii="Times New Roman" w:eastAsiaTheme="majorEastAsia" w:hAnsi="Times New Roman" w:cs="Times New Roman"/>
          <w:sz w:val="26"/>
          <w:szCs w:val="26"/>
          <w:lang w:eastAsia="ru-RU"/>
        </w:rPr>
        <w:t xml:space="preserve"> с кадастровым номером 02:21:020601:198, расположенного по адресу: Республика Башкортостан Дуванский район </w:t>
      </w:r>
      <w:proofErr w:type="spellStart"/>
      <w:r w:rsidRPr="00D2262B">
        <w:rPr>
          <w:rFonts w:ascii="Times New Roman" w:eastAsiaTheme="majorEastAsia" w:hAnsi="Times New Roman" w:cs="Times New Roman"/>
          <w:sz w:val="26"/>
          <w:szCs w:val="26"/>
          <w:lang w:eastAsia="ru-RU"/>
        </w:rPr>
        <w:t>с.Метели</w:t>
      </w:r>
      <w:proofErr w:type="spellEnd"/>
      <w:r w:rsidRPr="00D2262B">
        <w:rPr>
          <w:rFonts w:ascii="Times New Roman" w:eastAsiaTheme="majorEastAsia" w:hAnsi="Times New Roman" w:cs="Times New Roman"/>
          <w:sz w:val="26"/>
          <w:szCs w:val="26"/>
          <w:lang w:eastAsia="ru-RU"/>
        </w:rPr>
        <w:t xml:space="preserve"> </w:t>
      </w:r>
      <w:proofErr w:type="spellStart"/>
      <w:r w:rsidRPr="00D2262B">
        <w:rPr>
          <w:rFonts w:ascii="Times New Roman" w:eastAsiaTheme="majorEastAsia" w:hAnsi="Times New Roman" w:cs="Times New Roman"/>
          <w:sz w:val="26"/>
          <w:szCs w:val="26"/>
          <w:lang w:eastAsia="ru-RU"/>
        </w:rPr>
        <w:t>ул.Партизанская</w:t>
      </w:r>
      <w:proofErr w:type="spellEnd"/>
      <w:r w:rsidRPr="00D2262B">
        <w:rPr>
          <w:rFonts w:ascii="Times New Roman" w:eastAsiaTheme="majorEastAsia" w:hAnsi="Times New Roman" w:cs="Times New Roman"/>
          <w:sz w:val="26"/>
          <w:szCs w:val="26"/>
          <w:lang w:eastAsia="ru-RU"/>
        </w:rPr>
        <w:t>, д.55, имеющего вид разрешённого использования «для ведения личного подсобного хозяйства», на условно разрешённый вид использования «ветеринарное обслуживание» с кодом 3.10 согласно Приказа</w:t>
      </w:r>
      <w:r w:rsidRPr="00D2262B">
        <w:rPr>
          <w:rFonts w:ascii="Times New Roman" w:eastAsia="Times New Roman" w:hAnsi="Times New Roman" w:cs="Times New Roman"/>
          <w:b/>
          <w:bCs/>
          <w:kern w:val="36"/>
          <w:sz w:val="26"/>
          <w:szCs w:val="26"/>
          <w:lang w:eastAsia="ru-RU"/>
        </w:rPr>
        <w:t xml:space="preserve"> </w:t>
      </w:r>
      <w:r w:rsidRPr="00D2262B">
        <w:rPr>
          <w:rFonts w:ascii="Times New Roman" w:eastAsiaTheme="majorEastAsia" w:hAnsi="Times New Roman" w:cs="Times New Roman"/>
          <w:sz w:val="26"/>
          <w:szCs w:val="26"/>
          <w:lang w:eastAsia="ru-RU"/>
        </w:rPr>
        <w:t xml:space="preserve">Минэкономразвития России от 1 сентября 2014 г. № 540 </w:t>
      </w:r>
      <w:bookmarkStart w:id="0" w:name="100004"/>
      <w:bookmarkEnd w:id="0"/>
      <w:r w:rsidRPr="00D2262B">
        <w:rPr>
          <w:rFonts w:ascii="Times New Roman" w:eastAsiaTheme="majorEastAsia" w:hAnsi="Times New Roman" w:cs="Times New Roman"/>
          <w:sz w:val="26"/>
          <w:szCs w:val="26"/>
          <w:lang w:eastAsia="ru-RU"/>
        </w:rPr>
        <w:t xml:space="preserve"> «Об  утверждении классификатора видов разрешенного использования земельных участков».</w:t>
      </w:r>
    </w:p>
    <w:p w:rsidR="00D2262B" w:rsidRPr="00D2262B" w:rsidRDefault="00D2262B" w:rsidP="00D2262B">
      <w:pPr>
        <w:snapToGrid w:val="0"/>
        <w:spacing w:after="0" w:line="240" w:lineRule="auto"/>
        <w:ind w:firstLine="709"/>
        <w:jc w:val="both"/>
        <w:rPr>
          <w:rFonts w:ascii="Times New Roman" w:eastAsia="Times New Roman" w:hAnsi="Times New Roman" w:cs="Times New Roman"/>
          <w:color w:val="FF0000"/>
          <w:sz w:val="26"/>
          <w:szCs w:val="26"/>
          <w:lang w:eastAsia="ru-RU"/>
        </w:rPr>
      </w:pPr>
      <w:r w:rsidRPr="00D2262B">
        <w:rPr>
          <w:rFonts w:ascii="Times New Roman" w:eastAsia="Times New Roman" w:hAnsi="Times New Roman" w:cs="Times New Roman"/>
          <w:sz w:val="26"/>
          <w:szCs w:val="26"/>
          <w:lang w:eastAsia="ru-RU"/>
        </w:rPr>
        <w:t>2. Опубликовать настоящее решение на информационном стенде в здании администрации и на официальном сайте сельского поселения Метелинский сельсовет в информационно-телекоммуникационной сети «Интернет».</w:t>
      </w:r>
    </w:p>
    <w:p w:rsidR="00D2262B" w:rsidRPr="00D2262B" w:rsidRDefault="00D2262B" w:rsidP="00D2262B">
      <w:pPr>
        <w:spacing w:after="0" w:line="240" w:lineRule="auto"/>
        <w:ind w:firstLine="709"/>
        <w:jc w:val="both"/>
        <w:rPr>
          <w:rFonts w:ascii="Times New Roman" w:eastAsia="Times New Roman" w:hAnsi="Times New Roman" w:cs="Times New Roman"/>
          <w:sz w:val="26"/>
          <w:szCs w:val="26"/>
          <w:lang w:eastAsia="ru-RU"/>
        </w:rPr>
      </w:pPr>
      <w:r w:rsidRPr="00D2262B">
        <w:rPr>
          <w:rFonts w:ascii="Times New Roman" w:eastAsia="Times New Roman" w:hAnsi="Times New Roman" w:cs="Times New Roman"/>
          <w:sz w:val="26"/>
          <w:szCs w:val="26"/>
          <w:lang w:eastAsia="ru-RU"/>
        </w:rPr>
        <w:t>3. Контроль за выполнением настоящего решения возложить на главу сельского поселения.</w:t>
      </w:r>
    </w:p>
    <w:p w:rsidR="00D2262B" w:rsidRPr="00D2262B" w:rsidRDefault="00D2262B" w:rsidP="00D2262B">
      <w:pPr>
        <w:tabs>
          <w:tab w:val="left" w:pos="567"/>
          <w:tab w:val="left" w:pos="709"/>
        </w:tabs>
        <w:spacing w:after="0" w:line="240" w:lineRule="auto"/>
        <w:ind w:firstLine="709"/>
        <w:jc w:val="both"/>
        <w:rPr>
          <w:rFonts w:ascii="Times New Roman" w:eastAsia="Times New Roman" w:hAnsi="Times New Roman" w:cs="Times New Roman"/>
          <w:sz w:val="26"/>
          <w:szCs w:val="26"/>
          <w:lang w:eastAsia="ru-RU"/>
        </w:rPr>
      </w:pPr>
      <w:r w:rsidRPr="00D2262B">
        <w:rPr>
          <w:rFonts w:ascii="Times New Roman" w:eastAsia="Times New Roman" w:hAnsi="Times New Roman" w:cs="Times New Roman"/>
          <w:sz w:val="26"/>
          <w:szCs w:val="26"/>
          <w:lang w:eastAsia="ru-RU"/>
        </w:rPr>
        <w:t>4. Решение вступает в силу со дня его подписания.</w:t>
      </w:r>
    </w:p>
    <w:p w:rsidR="00D2262B" w:rsidRPr="00D2262B" w:rsidRDefault="00D2262B" w:rsidP="00D2262B">
      <w:pPr>
        <w:spacing w:after="0" w:line="240" w:lineRule="auto"/>
        <w:jc w:val="center"/>
        <w:rPr>
          <w:rFonts w:ascii="Times New Roman" w:eastAsia="Calibri" w:hAnsi="Times New Roman" w:cs="Times New Roman"/>
          <w:b/>
          <w:sz w:val="26"/>
          <w:szCs w:val="26"/>
        </w:rPr>
      </w:pPr>
    </w:p>
    <w:p w:rsidR="00D2262B" w:rsidRPr="00D2262B" w:rsidRDefault="00D2262B" w:rsidP="00D2262B">
      <w:pPr>
        <w:tabs>
          <w:tab w:val="left" w:pos="900"/>
        </w:tabs>
        <w:spacing w:after="0" w:line="240" w:lineRule="auto"/>
        <w:ind w:firstLine="851"/>
        <w:jc w:val="both"/>
        <w:rPr>
          <w:rFonts w:ascii="Times New Roman" w:eastAsia="Times New Roman" w:hAnsi="Times New Roman" w:cs="Times New Roman"/>
          <w:color w:val="000000"/>
          <w:sz w:val="26"/>
          <w:szCs w:val="26"/>
          <w:lang w:eastAsia="ru-RU"/>
        </w:rPr>
      </w:pPr>
    </w:p>
    <w:p w:rsidR="00D2262B" w:rsidRPr="00D2262B" w:rsidRDefault="00D2262B" w:rsidP="00D2262B">
      <w:pPr>
        <w:autoSpaceDE w:val="0"/>
        <w:autoSpaceDN w:val="0"/>
        <w:adjustRightInd w:val="0"/>
        <w:spacing w:after="0" w:line="240" w:lineRule="auto"/>
        <w:rPr>
          <w:rFonts w:ascii="Times New Roman" w:eastAsia="Times New Roman" w:hAnsi="Times New Roman" w:cs="Times New Roman"/>
          <w:bCs/>
          <w:sz w:val="26"/>
          <w:szCs w:val="26"/>
        </w:rPr>
      </w:pPr>
      <w:r w:rsidRPr="00D2262B">
        <w:rPr>
          <w:rFonts w:ascii="Times New Roman" w:eastAsia="Times New Roman" w:hAnsi="Times New Roman" w:cs="Times New Roman"/>
          <w:bCs/>
          <w:sz w:val="26"/>
          <w:szCs w:val="26"/>
        </w:rPr>
        <w:t xml:space="preserve">  Глава сельского поселения                                              </w:t>
      </w:r>
      <w:proofErr w:type="spellStart"/>
      <w:r w:rsidRPr="00D2262B">
        <w:rPr>
          <w:rFonts w:ascii="Times New Roman" w:eastAsia="Times New Roman" w:hAnsi="Times New Roman" w:cs="Times New Roman"/>
          <w:bCs/>
          <w:sz w:val="26"/>
          <w:szCs w:val="26"/>
        </w:rPr>
        <w:t>Е.А.Меркурьева</w:t>
      </w:r>
      <w:proofErr w:type="spellEnd"/>
      <w:r w:rsidRPr="00D2262B">
        <w:rPr>
          <w:rFonts w:ascii="Times New Roman" w:eastAsia="Times New Roman" w:hAnsi="Times New Roman" w:cs="Times New Roman"/>
          <w:bCs/>
          <w:sz w:val="26"/>
          <w:szCs w:val="26"/>
        </w:rPr>
        <w:t xml:space="preserve">   </w:t>
      </w:r>
    </w:p>
    <w:p w:rsidR="00D2262B" w:rsidRPr="00D2262B" w:rsidRDefault="00D2262B" w:rsidP="00D2262B">
      <w:pPr>
        <w:shd w:val="clear" w:color="auto" w:fill="FFFFFF"/>
        <w:spacing w:after="0" w:line="293" w:lineRule="exact"/>
        <w:ind w:left="34" w:right="40"/>
        <w:jc w:val="both"/>
        <w:rPr>
          <w:rFonts w:ascii="Times New Roman" w:eastAsia="Times New Roman" w:hAnsi="Times New Roman" w:cs="Times New Roman"/>
          <w:sz w:val="26"/>
          <w:szCs w:val="26"/>
          <w:lang w:eastAsia="ru-RU"/>
        </w:rPr>
      </w:pPr>
      <w:r w:rsidRPr="00D2262B">
        <w:rPr>
          <w:rFonts w:ascii="Times New Roman" w:eastAsia="Times New Roman" w:hAnsi="Times New Roman" w:cs="Times New Roman"/>
          <w:sz w:val="26"/>
          <w:szCs w:val="26"/>
          <w:lang w:eastAsia="ru-RU"/>
        </w:rPr>
        <w:t xml:space="preserve"> </w:t>
      </w:r>
    </w:p>
    <w:p w:rsidR="00D2262B" w:rsidRPr="00D2262B" w:rsidRDefault="00D2262B" w:rsidP="00D2262B">
      <w:pPr>
        <w:shd w:val="clear" w:color="auto" w:fill="FFFFFF"/>
        <w:spacing w:after="0" w:line="293" w:lineRule="exact"/>
        <w:ind w:left="34" w:right="40"/>
        <w:jc w:val="both"/>
        <w:rPr>
          <w:rFonts w:ascii="Times New Roman" w:eastAsiaTheme="majorEastAsia" w:hAnsi="Times New Roman" w:cs="Times New Roman"/>
          <w:bCs/>
          <w:sz w:val="26"/>
          <w:szCs w:val="26"/>
          <w:lang w:eastAsia="ru-RU"/>
        </w:rPr>
      </w:pPr>
      <w:r w:rsidRPr="00D2262B">
        <w:rPr>
          <w:rFonts w:ascii="Times New Roman" w:eastAsia="Times New Roman" w:hAnsi="Times New Roman" w:cs="Times New Roman"/>
          <w:sz w:val="26"/>
          <w:szCs w:val="26"/>
          <w:lang w:eastAsia="ru-RU"/>
        </w:rPr>
        <w:t xml:space="preserve"> </w:t>
      </w:r>
      <w:r w:rsidRPr="00D2262B">
        <w:rPr>
          <w:rFonts w:ascii="Times New Roman" w:eastAsiaTheme="majorEastAsia" w:hAnsi="Times New Roman" w:cs="Times New Roman"/>
          <w:bCs/>
          <w:sz w:val="26"/>
          <w:szCs w:val="26"/>
          <w:lang w:eastAsia="ru-RU"/>
        </w:rPr>
        <w:t>№132</w:t>
      </w:r>
    </w:p>
    <w:p w:rsidR="00D2262B" w:rsidRPr="00D2262B" w:rsidRDefault="00D2262B" w:rsidP="00D2262B">
      <w:pPr>
        <w:shd w:val="clear" w:color="auto" w:fill="FFFFFF"/>
        <w:spacing w:after="0" w:line="293" w:lineRule="exact"/>
        <w:ind w:left="34" w:right="40"/>
        <w:jc w:val="both"/>
        <w:rPr>
          <w:rFonts w:ascii="Times New Roman" w:eastAsia="Times New Roman" w:hAnsi="Times New Roman" w:cs="Times New Roman"/>
          <w:sz w:val="26"/>
          <w:szCs w:val="26"/>
          <w:lang w:eastAsia="ru-RU"/>
        </w:rPr>
      </w:pPr>
      <w:r w:rsidRPr="00D2262B">
        <w:rPr>
          <w:rFonts w:ascii="Times New Roman" w:eastAsiaTheme="majorEastAsia" w:hAnsi="Times New Roman" w:cs="Times New Roman"/>
          <w:bCs/>
          <w:sz w:val="26"/>
          <w:szCs w:val="26"/>
          <w:lang w:eastAsia="ru-RU"/>
        </w:rPr>
        <w:t xml:space="preserve"> </w:t>
      </w:r>
      <w:proofErr w:type="gramStart"/>
      <w:r w:rsidRPr="00D2262B">
        <w:rPr>
          <w:rFonts w:ascii="Times New Roman" w:eastAsiaTheme="majorEastAsia" w:hAnsi="Times New Roman" w:cs="Times New Roman"/>
          <w:bCs/>
          <w:sz w:val="26"/>
          <w:szCs w:val="26"/>
          <w:lang w:eastAsia="ru-RU"/>
        </w:rPr>
        <w:t>от  22</w:t>
      </w:r>
      <w:proofErr w:type="gramEnd"/>
      <w:r w:rsidRPr="00D2262B">
        <w:rPr>
          <w:rFonts w:ascii="Times New Roman" w:eastAsiaTheme="majorEastAsia" w:hAnsi="Times New Roman" w:cs="Times New Roman"/>
          <w:bCs/>
          <w:sz w:val="26"/>
          <w:szCs w:val="26"/>
          <w:lang w:eastAsia="ru-RU"/>
        </w:rPr>
        <w:t xml:space="preserve"> августа 2019 года</w:t>
      </w:r>
    </w:p>
    <w:p w:rsidR="00B92FA3" w:rsidRDefault="00B92FA3">
      <w:bookmarkStart w:id="1" w:name="_GoBack"/>
      <w:bookmarkEnd w:id="1"/>
    </w:p>
    <w:sectPr w:rsidR="00B92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F4"/>
    <w:rsid w:val="00B92FA3"/>
    <w:rsid w:val="00D2262B"/>
    <w:rsid w:val="00FA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AE4E0-3142-4296-B876-BFB3878D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Company>SPecialiST RePack</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2019-08-23T07:14:00Z</dcterms:created>
  <dcterms:modified xsi:type="dcterms:W3CDTF">2019-08-23T07:15:00Z</dcterms:modified>
</cp:coreProperties>
</file>