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9715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от 08.02.2021 год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Pr="00C15C53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C15C53">
        <w:rPr>
          <w:b/>
          <w:sz w:val="28"/>
          <w:szCs w:val="28"/>
        </w:rPr>
        <w:t xml:space="preserve">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 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mallCaps/>
          <w:sz w:val="26"/>
          <w:szCs w:val="26"/>
        </w:rPr>
      </w:pPr>
      <w:r w:rsidRPr="00164BEA">
        <w:rPr>
          <w:b/>
          <w:i/>
          <w:smallCaps/>
          <w:sz w:val="26"/>
          <w:szCs w:val="26"/>
        </w:rPr>
        <w:t xml:space="preserve">                                          </w:t>
      </w:r>
    </w:p>
    <w:p w:rsidR="00E66974" w:rsidRDefault="00E66974" w:rsidP="00E66974">
      <w:pPr>
        <w:ind w:firstLine="567"/>
        <w:jc w:val="both"/>
        <w:rPr>
          <w:bCs/>
          <w:sz w:val="28"/>
          <w:szCs w:val="28"/>
        </w:rPr>
      </w:pPr>
      <w:r w:rsidRPr="00C5789D">
        <w:rPr>
          <w:sz w:val="28"/>
          <w:szCs w:val="28"/>
        </w:rPr>
        <w:t>В соответствии со статьей 8.2 Федерального закона от 26</w:t>
      </w:r>
      <w:r>
        <w:rPr>
          <w:sz w:val="28"/>
          <w:szCs w:val="28"/>
        </w:rPr>
        <w:t>.12.</w:t>
      </w:r>
      <w:r w:rsidRPr="00C5789D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</w:t>
      </w:r>
      <w:r>
        <w:rPr>
          <w:sz w:val="28"/>
          <w:szCs w:val="28"/>
        </w:rPr>
        <w:t>.02.</w:t>
      </w:r>
      <w:r w:rsidRPr="00C5789D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C5789D">
        <w:rPr>
          <w:sz w:val="28"/>
          <w:szCs w:val="28"/>
        </w:rPr>
        <w:t xml:space="preserve"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>
        <w:rPr>
          <w:bCs/>
          <w:sz w:val="28"/>
          <w:szCs w:val="28"/>
        </w:rPr>
        <w:t>руководствуясь Уставом сельского поселения Метелинский сельсовет муниципального района Дуванский район Республики Башкортостан,</w:t>
      </w:r>
    </w:p>
    <w:p w:rsidR="00E66974" w:rsidRDefault="00E66974" w:rsidP="00E66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66974" w:rsidRPr="00C5789D" w:rsidRDefault="00E66974" w:rsidP="00E66974">
      <w:pPr>
        <w:ind w:firstLine="567"/>
        <w:jc w:val="both"/>
        <w:rPr>
          <w:sz w:val="28"/>
          <w:szCs w:val="28"/>
        </w:rPr>
      </w:pPr>
      <w:r w:rsidRPr="00C5789D">
        <w:rPr>
          <w:sz w:val="28"/>
          <w:szCs w:val="28"/>
        </w:rPr>
        <w:t xml:space="preserve"> 1. Утвердить прилагаемые: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1) форму предостережения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2) форму возражения на предостережение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3) форму уведомления об исполнении предостережения о недопустимости нарушения обязательных требований земельного законодательства.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р</w:t>
      </w:r>
      <w:r w:rsidRPr="00C5789D">
        <w:rPr>
          <w:sz w:val="28"/>
          <w:szCs w:val="28"/>
        </w:rPr>
        <w:t xml:space="preserve">азместить </w:t>
      </w:r>
      <w:r w:rsidRPr="007F3CA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 Метелинский сельсовет муниципального района Дуванский район Республики Башкортостан</w:t>
      </w:r>
      <w:r w:rsidRPr="007F3CAF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общего доступа</w:t>
      </w:r>
      <w:r w:rsidRPr="007F3CAF">
        <w:rPr>
          <w:sz w:val="28"/>
          <w:szCs w:val="28"/>
        </w:rPr>
        <w:t xml:space="preserve"> Интернет.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</w:t>
      </w:r>
      <w:r w:rsidRPr="00C5789D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ием </w:t>
      </w:r>
      <w:r w:rsidRPr="00C5789D">
        <w:rPr>
          <w:sz w:val="28"/>
          <w:szCs w:val="28"/>
        </w:rPr>
        <w:t>настоящего постановления оставляю за собой.</w:t>
      </w:r>
    </w:p>
    <w:p w:rsidR="00E66974" w:rsidRDefault="00E66974" w:rsidP="00E66974">
      <w:pPr>
        <w:rPr>
          <w:sz w:val="28"/>
          <w:szCs w:val="28"/>
        </w:rPr>
      </w:pPr>
    </w:p>
    <w:p w:rsidR="00E66974" w:rsidRPr="007F3CAF" w:rsidRDefault="00E66974" w:rsidP="00E66974">
      <w:pPr>
        <w:rPr>
          <w:sz w:val="28"/>
          <w:szCs w:val="28"/>
        </w:rPr>
      </w:pPr>
      <w:r w:rsidRPr="007F3C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Е.В. Поезжаева</w:t>
      </w:r>
    </w:p>
    <w:p w:rsidR="00E66974" w:rsidRDefault="00E66974" w:rsidP="00E66974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66974" w:rsidRDefault="00E66974"/>
    <w:p w:rsidR="00E66974" w:rsidRPr="00E66974" w:rsidRDefault="00E66974" w:rsidP="00E66974"/>
    <w:p w:rsidR="00E66974" w:rsidRPr="00E66974" w:rsidRDefault="00E66974" w:rsidP="00E66974"/>
    <w:p w:rsidR="00E66974" w:rsidRPr="00E66974" w:rsidRDefault="00E66974" w:rsidP="00E66974"/>
    <w:p w:rsidR="00E66974" w:rsidRDefault="00E66974" w:rsidP="00E66974"/>
    <w:p w:rsidR="00E66974" w:rsidRDefault="00E66974" w:rsidP="00E66974">
      <w:pPr>
        <w:tabs>
          <w:tab w:val="left" w:pos="990"/>
        </w:tabs>
      </w:pPr>
      <w:r>
        <w:tab/>
      </w:r>
    </w:p>
    <w:p w:rsidR="00E66974" w:rsidRDefault="00E66974">
      <w:pPr>
        <w:spacing w:after="160" w:line="259" w:lineRule="auto"/>
      </w:pPr>
      <w:r>
        <w:br w:type="page"/>
      </w: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E66974" w:rsidP="00E66974">
      <w:pPr>
        <w:jc w:val="right"/>
      </w:pPr>
      <w:r>
        <w:t>Метелинский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E66974" w:rsidP="00E66974">
      <w:pPr>
        <w:jc w:val="right"/>
      </w:pPr>
      <w:r w:rsidRPr="006411B8">
        <w:t>от «</w:t>
      </w:r>
      <w:r w:rsidR="009715D7">
        <w:rPr>
          <w:u w:val="single"/>
        </w:rPr>
        <w:t>08</w:t>
      </w:r>
      <w:r w:rsidRPr="006411B8">
        <w:t xml:space="preserve">»  </w:t>
      </w:r>
      <w:r w:rsidR="009715D7">
        <w:rPr>
          <w:u w:val="single"/>
        </w:rPr>
        <w:t>02</w:t>
      </w:r>
      <w:r w:rsidRPr="006411B8">
        <w:t xml:space="preserve">   20</w:t>
      </w:r>
      <w:r>
        <w:t>21</w:t>
      </w:r>
      <w:r w:rsidRPr="006411B8">
        <w:t xml:space="preserve"> года №</w:t>
      </w:r>
      <w:r w:rsidR="009715D7">
        <w:t>6</w:t>
      </w:r>
      <w:r w:rsidRPr="006411B8">
        <w:rPr>
          <w:u w:val="single"/>
        </w:rPr>
        <w:t xml:space="preserve">      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 xml:space="preserve">Администрация сельского поселения </w:t>
      </w:r>
      <w:r>
        <w:rPr>
          <w:bCs/>
          <w:sz w:val="26"/>
          <w:szCs w:val="26"/>
        </w:rPr>
        <w:t>Метелинский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8E6659" w:rsidRDefault="00E66974" w:rsidP="00E66974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8E6659">
        <w:rPr>
          <w:sz w:val="26"/>
          <w:szCs w:val="26"/>
        </w:rPr>
        <w:t xml:space="preserve">                                                                                            (наименование органа муниципального контроля)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СП </w:t>
      </w:r>
      <w:r>
        <w:rPr>
          <w:sz w:val="26"/>
          <w:szCs w:val="26"/>
        </w:rPr>
        <w:t>Метелинский</w:t>
      </w:r>
      <w:r w:rsidRPr="008E6659">
        <w:rPr>
          <w:sz w:val="26"/>
          <w:szCs w:val="26"/>
        </w:rPr>
        <w:t xml:space="preserve"> сельсовет МР Дуванский район Республики Башкортостан было направлено предостережение о недопустимости нарушения обязательных требований земельного законодательства от « ______ » _________ 20_____г. № _____.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 что 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  <w:r w:rsidRPr="00164BEA">
        <w:t xml:space="preserve">                                                                                                                   </w:t>
      </w:r>
      <w:r>
        <w:t xml:space="preserve">      </w:t>
      </w:r>
      <w:r w:rsidRPr="00164BEA">
        <w:t xml:space="preserve">   (подпись</w:t>
      </w:r>
      <w: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E66974" w:rsidP="00E66974">
      <w:pPr>
        <w:jc w:val="right"/>
      </w:pPr>
      <w:r>
        <w:t>Метелинский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9715D7" w:rsidP="00E66974">
      <w:pPr>
        <w:jc w:val="right"/>
      </w:pPr>
      <w:r w:rsidRPr="006411B8">
        <w:t>от «</w:t>
      </w:r>
      <w:r>
        <w:rPr>
          <w:u w:val="single"/>
        </w:rPr>
        <w:t>08</w:t>
      </w:r>
      <w:r w:rsidRPr="006411B8">
        <w:t xml:space="preserve">»  </w:t>
      </w:r>
      <w:r>
        <w:rPr>
          <w:u w:val="single"/>
        </w:rPr>
        <w:t>02</w:t>
      </w:r>
      <w:r w:rsidRPr="006411B8">
        <w:t xml:space="preserve">   20</w:t>
      </w:r>
      <w:r>
        <w:t>21</w:t>
      </w:r>
      <w:r w:rsidRPr="006411B8">
        <w:t xml:space="preserve"> года №</w:t>
      </w:r>
      <w:r>
        <w:t>6</w:t>
      </w:r>
      <w:r w:rsidR="00E66974" w:rsidRPr="006411B8">
        <w:rPr>
          <w:u w:val="single"/>
        </w:rPr>
        <w:t xml:space="preserve">       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</w:p>
    <w:p w:rsidR="00E66974" w:rsidRPr="008E6659" w:rsidRDefault="00E66974" w:rsidP="00E66974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 xml:space="preserve">Администрация сельского поселения </w:t>
      </w:r>
      <w:r>
        <w:rPr>
          <w:bCs/>
          <w:sz w:val="26"/>
          <w:szCs w:val="26"/>
        </w:rPr>
        <w:t>Метелинский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6411B8" w:rsidRDefault="00E66974" w:rsidP="00E66974">
      <w:pPr>
        <w:pBdr>
          <w:top w:val="single" w:sz="4" w:space="1" w:color="auto"/>
        </w:pBd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</w:t>
      </w:r>
      <w:r w:rsidRPr="006411B8">
        <w:rPr>
          <w:sz w:val="14"/>
          <w:szCs w:val="14"/>
        </w:rPr>
        <w:t>(наименование органа муниципального контроля)</w:t>
      </w:r>
    </w:p>
    <w:p w:rsidR="00E66974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В наш адрес Администрацией </w:t>
      </w:r>
      <w:r>
        <w:rPr>
          <w:sz w:val="28"/>
          <w:szCs w:val="28"/>
        </w:rPr>
        <w:t xml:space="preserve">СП Метелинский сельсовет муниципального района Дуванский район Республики Башкортостан </w:t>
      </w:r>
      <w:r w:rsidRPr="00164BEA">
        <w:rPr>
          <w:sz w:val="28"/>
          <w:szCs w:val="28"/>
        </w:rPr>
        <w:t>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Уведомляем, что 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(</w:t>
      </w:r>
      <w:r w:rsidRPr="00164BEA"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164BEA">
        <w:rPr>
          <w:sz w:val="28"/>
          <w:szCs w:val="28"/>
        </w:rP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E66974" w:rsidRDefault="00E66974" w:rsidP="00E66974">
      <w:pPr>
        <w:pStyle w:val="a3"/>
        <w:tabs>
          <w:tab w:val="left" w:pos="708"/>
        </w:tabs>
        <w:jc w:val="center"/>
      </w:pPr>
    </w:p>
    <w:p w:rsidR="00E66974" w:rsidRDefault="00E66974" w:rsidP="00E66974">
      <w:pPr>
        <w:tabs>
          <w:tab w:val="left" w:pos="990"/>
        </w:tabs>
      </w:pPr>
    </w:p>
    <w:p w:rsidR="00E66974" w:rsidRPr="00E66974" w:rsidRDefault="00E66974" w:rsidP="00E66974"/>
    <w:p w:rsidR="00E66974" w:rsidRPr="00E66974" w:rsidRDefault="00E66974" w:rsidP="00E66974"/>
    <w:p w:rsidR="00E66974" w:rsidRDefault="00E66974" w:rsidP="00E66974"/>
    <w:p w:rsidR="00E66974" w:rsidRDefault="00E66974" w:rsidP="00E66974">
      <w:pPr>
        <w:tabs>
          <w:tab w:val="left" w:pos="1740"/>
        </w:tabs>
      </w:pPr>
      <w:r>
        <w:tab/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 w:rsidRPr="006411B8">
        <w:rPr>
          <w:sz w:val="20"/>
          <w:szCs w:val="20"/>
        </w:rPr>
        <w:lastRenderedPageBreak/>
        <w:t>Приложение</w:t>
      </w:r>
    </w:p>
    <w:p w:rsidR="00E66974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6411B8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СП</w:t>
      </w:r>
    </w:p>
    <w:p w:rsidR="00E66974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Метелинский сельсовет МР</w:t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Дуванский район Республики Башкортостан</w:t>
      </w:r>
    </w:p>
    <w:p w:rsidR="00E66974" w:rsidRPr="006411B8" w:rsidRDefault="009715D7" w:rsidP="00E66974">
      <w:pPr>
        <w:jc w:val="right"/>
        <w:rPr>
          <w:sz w:val="20"/>
          <w:szCs w:val="20"/>
        </w:rPr>
      </w:pPr>
      <w:r w:rsidRPr="009715D7">
        <w:rPr>
          <w:sz w:val="20"/>
          <w:szCs w:val="20"/>
        </w:rPr>
        <w:t>от «08»  02   2021 года №6</w:t>
      </w:r>
      <w:r w:rsidR="00E66974" w:rsidRPr="009715D7">
        <w:rPr>
          <w:sz w:val="20"/>
          <w:szCs w:val="20"/>
        </w:rPr>
        <w:t>.</w:t>
      </w:r>
    </w:p>
    <w:tbl>
      <w:tblPr>
        <w:tblpPr w:leftFromText="180" w:rightFromText="180" w:vertAnchor="page" w:horzAnchor="margin" w:tblpY="3194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66974" w:rsidRPr="006411B8" w:rsidTr="00E66974">
        <w:tc>
          <w:tcPr>
            <w:tcW w:w="9639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Метелинский сельсовет муниципального района Дуванский район Республики Башкортостан</w:t>
            </w:r>
          </w:p>
          <w:p w:rsidR="00E66974" w:rsidRPr="006411B8" w:rsidRDefault="00E66974" w:rsidP="00877A51">
            <w:pPr>
              <w:pBdr>
                <w:top w:val="single" w:sz="4" w:space="1" w:color="auto"/>
              </w:pBdr>
              <w:jc w:val="both"/>
              <w:rPr>
                <w:sz w:val="14"/>
                <w:szCs w:val="14"/>
              </w:rPr>
            </w:pPr>
            <w:r w:rsidRPr="006411B8">
              <w:rPr>
                <w:sz w:val="14"/>
                <w:szCs w:val="14"/>
              </w:rPr>
              <w:t>(наименование органа муниципального контроля)</w:t>
            </w:r>
          </w:p>
          <w:p w:rsidR="00E66974" w:rsidRPr="006411B8" w:rsidRDefault="00E66974" w:rsidP="00E66974">
            <w:pPr>
              <w:jc w:val="both"/>
              <w:rPr>
                <w:sz w:val="16"/>
                <w:szCs w:val="16"/>
              </w:rPr>
            </w:pPr>
            <w:r w:rsidRPr="006411B8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Администрации сельского поселения Метелинский сельсовет муниципального район Дуванский район Республики Башкортостан: 452544, Дуванский район, с. Метели, ул. Партизанская д.47 тел. 2-28-11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2"/>
      </w:tblGrid>
      <w:tr w:rsidR="00E66974" w:rsidRPr="006411B8" w:rsidTr="00877A51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both"/>
            </w:pPr>
          </w:p>
        </w:tc>
      </w:tr>
    </w:tbl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ПРЕДОСТЕРЕЖЕНИЕ</w:t>
      </w:r>
    </w:p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о недопустимости нарушения обязательных требований</w:t>
      </w:r>
    </w:p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органа муниципального контроля</w:t>
      </w: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E66974" w:rsidRPr="006411B8" w:rsidTr="00877A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9715D7">
            <w:pPr>
              <w:jc w:val="center"/>
              <w:rPr>
                <w:b/>
              </w:rPr>
            </w:pPr>
            <w:r w:rsidRPr="006411B8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</w:tr>
    </w:tbl>
    <w:p w:rsidR="00E66974" w:rsidRPr="006411B8" w:rsidRDefault="00E66974" w:rsidP="00E66974">
      <w:pPr>
        <w:jc w:val="center"/>
        <w:rPr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920"/>
        <w:gridCol w:w="2280"/>
        <w:gridCol w:w="132"/>
        <w:gridCol w:w="1980"/>
        <w:gridCol w:w="360"/>
        <w:gridCol w:w="2478"/>
        <w:gridCol w:w="240"/>
      </w:tblGrid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  <w:r w:rsidRPr="006411B8">
              <w:rPr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В рамках </w:t>
            </w:r>
            <w:r w:rsidRPr="006411B8">
              <w:rPr>
                <w:i/>
              </w:rPr>
              <w:t>(отметить нужное «</w:t>
            </w:r>
            <w:r w:rsidRPr="006411B8">
              <w:rPr>
                <w:i/>
                <w:lang w:val="en-US"/>
              </w:rPr>
              <w:t>V</w:t>
            </w:r>
            <w:r w:rsidRPr="006411B8">
              <w:rPr>
                <w:i/>
              </w:rPr>
              <w:t>»)</w:t>
            </w:r>
          </w:p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организации и проведения мероприятий по контролю, осуществляемых без взаимодействия с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юридическими лицами, индивидуальными предпринимателями, физическими лицами;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сведений, содержащихся в поступивших обращении(ях) и заявлении(ях), информации от органов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государственной власти, органов местного самоуправления, из средств массовой информации:</w:t>
            </w:r>
          </w:p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получены сведения о готовящихся нарушениях (признаках нарушений обязательных требований):</w:t>
            </w:r>
          </w:p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2"/>
                <w:szCs w:val="12"/>
              </w:rPr>
            </w:pPr>
            <w:r w:rsidRPr="006411B8">
              <w:rPr>
                <w:sz w:val="12"/>
                <w:szCs w:val="12"/>
                <w:shd w:val="clear" w:color="auto" w:fill="FFFFFF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Установлено, что действие (бездействие)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выразившиеся в: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  <w:shd w:val="clear" w:color="auto" w:fill="FFFFFF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приводят или могут привести к нарушению </w:t>
            </w:r>
            <w:r w:rsidRPr="006411B8">
              <w:rPr>
                <w:shd w:val="clear" w:color="auto" w:fill="FFFFFF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  <w:r w:rsidRPr="006411B8">
              <w:rPr>
                <w:spacing w:val="2"/>
              </w:rPr>
              <w:t xml:space="preserve"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</w:t>
            </w:r>
            <w:r w:rsidRPr="006411B8">
              <w:rPr>
                <w:spacing w:val="2"/>
              </w:rPr>
              <w:lastRenderedPageBreak/>
              <w:t>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E66974" w:rsidRPr="006411B8" w:rsidRDefault="00E66974" w:rsidP="00877A51">
            <w:pPr>
              <w:jc w:val="both"/>
              <w:rPr>
                <w:b/>
              </w:rPr>
            </w:pPr>
            <w:r w:rsidRPr="006411B8">
              <w:rPr>
                <w:b/>
              </w:rPr>
              <w:t>ОБЪЯВЛЯЮ: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518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  <w:r w:rsidRPr="006411B8">
              <w:rPr>
                <w:b/>
                <w:bCs/>
              </w:rPr>
              <w:t>ПРЕДОСТЕРЕЖЕНИЕ о недопустимости нарушения обязательных требований.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bCs/>
              </w:rPr>
            </w:pPr>
            <w:r w:rsidRPr="006411B8">
              <w:rPr>
                <w:bCs/>
              </w:rPr>
              <w:t>В целях профилактики нарушений  обязательных требований предлагаю: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bCs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2"/>
            </w:tblGrid>
            <w:tr w:rsidR="00E66974" w:rsidRPr="006411B8" w:rsidTr="00877A51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E66974" w:rsidRPr="006411B8" w:rsidTr="00877A51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  <w:r w:rsidRPr="006411B8">
                    <w:rPr>
                      <w:spacing w:val="2"/>
                      <w:sz w:val="13"/>
                      <w:szCs w:val="13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E66974" w:rsidRPr="006411B8" w:rsidRDefault="00E66974" w:rsidP="00877A51">
            <w:pPr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>
              <w:rPr>
                <w:shd w:val="clear" w:color="auto" w:fill="FFFFFF"/>
              </w:rPr>
              <w:t>сельского поселения Метелинский сельсовет муниципального района Дуванский район Республики Башкортостан</w:t>
            </w:r>
            <w:r w:rsidRPr="006411B8">
              <w:rPr>
                <w:shd w:val="clear" w:color="auto" w:fill="FFFFFF"/>
              </w:rPr>
              <w:t xml:space="preserve"> по адресу: </w:t>
            </w:r>
            <w:r>
              <w:rPr>
                <w:shd w:val="clear" w:color="auto" w:fill="FFFFFF"/>
              </w:rPr>
              <w:t>4525</w:t>
            </w:r>
            <w:r w:rsidR="00851453">
              <w:rPr>
                <w:shd w:val="clear" w:color="auto" w:fill="FFFFFF"/>
              </w:rPr>
              <w:t>44</w:t>
            </w:r>
            <w:r w:rsidRPr="006411B8">
              <w:rPr>
                <w:shd w:val="clear" w:color="auto" w:fill="FFFFFF"/>
              </w:rPr>
              <w:t xml:space="preserve">, </w:t>
            </w:r>
            <w:r w:rsidRPr="00833EC5">
              <w:rPr>
                <w:bCs/>
              </w:rPr>
              <w:t>Дуванский район, с. М</w:t>
            </w:r>
            <w:r w:rsidR="00851453">
              <w:rPr>
                <w:bCs/>
              </w:rPr>
              <w:t>етели</w:t>
            </w:r>
            <w:r w:rsidRPr="00833EC5">
              <w:rPr>
                <w:bCs/>
              </w:rPr>
              <w:t xml:space="preserve">, ул. </w:t>
            </w:r>
            <w:r w:rsidR="00851453">
              <w:rPr>
                <w:bCs/>
              </w:rPr>
              <w:t>Партизанская</w:t>
            </w:r>
            <w:r w:rsidRPr="00833EC5">
              <w:rPr>
                <w:bCs/>
              </w:rPr>
              <w:t xml:space="preserve"> </w:t>
            </w:r>
            <w:r w:rsidR="00851453">
              <w:rPr>
                <w:bCs/>
              </w:rPr>
              <w:t>47</w:t>
            </w:r>
            <w:r w:rsidRPr="00833EC5">
              <w:rPr>
                <w:bCs/>
              </w:rPr>
              <w:t xml:space="preserve">, тел. </w:t>
            </w:r>
            <w:r w:rsidR="00851453">
              <w:rPr>
                <w:bCs/>
              </w:rPr>
              <w:t>2</w:t>
            </w:r>
            <w:r w:rsidRPr="00833EC5">
              <w:rPr>
                <w:bCs/>
              </w:rPr>
              <w:t>-</w:t>
            </w:r>
            <w:r w:rsidR="00851453">
              <w:rPr>
                <w:bCs/>
              </w:rPr>
              <w:t>28</w:t>
            </w:r>
            <w:r w:rsidRPr="00833EC5">
              <w:rPr>
                <w:bCs/>
              </w:rPr>
              <w:t>-</w:t>
            </w:r>
            <w:r w:rsidR="00851453">
              <w:rPr>
                <w:bCs/>
              </w:rPr>
              <w:t>11</w:t>
            </w:r>
            <w:r w:rsidRPr="006411B8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7" w:anchor="/document/12184522/entry/54" w:history="1">
              <w:r w:rsidRPr="006411B8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6411B8">
              <w:rPr>
                <w:shd w:val="clear" w:color="auto" w:fill="FFFFFF"/>
              </w:rPr>
              <w:t> индивидуального предпринимателя, лица, уполномоченного действовать от имени юридического лица, на указанный в предостережении адрес элек</w:t>
            </w:r>
            <w:bookmarkStart w:id="0" w:name="_GoBack"/>
            <w:bookmarkEnd w:id="0"/>
            <w:r w:rsidRPr="006411B8">
              <w:rPr>
                <w:shd w:val="clear" w:color="auto" w:fill="FFFFFF"/>
              </w:rPr>
              <w:t xml:space="preserve">тронной почты органа муниципального контроля: </w:t>
            </w:r>
            <w:r w:rsidR="00851453">
              <w:rPr>
                <w:color w:val="333333"/>
              </w:rPr>
              <w:t>http://sp-meteli.ru</w:t>
            </w:r>
            <w:r w:rsidRPr="00833EC5">
              <w:rPr>
                <w:shd w:val="clear" w:color="auto" w:fill="FFFFFF"/>
              </w:rPr>
              <w:t>,</w:t>
            </w:r>
            <w:r w:rsidRPr="006411B8">
              <w:rPr>
                <w:shd w:val="clear" w:color="auto" w:fill="FFFFFF"/>
              </w:rPr>
              <w:t xml:space="preserve">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уведомлении об исполнении предостережения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color w:val="22272F"/>
              </w:rPr>
              <w:t xml:space="preserve">, </w:t>
            </w:r>
            <w:r w:rsidRPr="006411B8">
              <w:t>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color w:val="22272F"/>
                <w:shd w:val="clear" w:color="auto" w:fill="FFFFFF"/>
              </w:rPr>
              <w:t>.</w:t>
            </w:r>
          </w:p>
          <w:p w:rsidR="00E66974" w:rsidRPr="00833EC5" w:rsidRDefault="00E66974" w:rsidP="0085145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bCs/>
              </w:rPr>
            </w:pPr>
            <w:r w:rsidRPr="00833EC5">
              <w:rPr>
                <w:shd w:val="clear" w:color="auto" w:fill="FFFFFF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сельского поселения </w:t>
            </w:r>
            <w:r>
              <w:rPr>
                <w:shd w:val="clear" w:color="auto" w:fill="FFFFFF"/>
              </w:rPr>
              <w:t>Метелинский</w:t>
            </w:r>
            <w:r w:rsidRPr="00833EC5">
              <w:rPr>
                <w:shd w:val="clear" w:color="auto" w:fill="FFFFFF"/>
              </w:rPr>
              <w:t xml:space="preserve"> сельсовет муниципального района Дуванский район Республики Башкортостан по адресу: </w:t>
            </w:r>
            <w:r w:rsidR="00851453">
              <w:rPr>
                <w:shd w:val="clear" w:color="auto" w:fill="FFFFFF"/>
              </w:rPr>
              <w:t>452544</w:t>
            </w:r>
            <w:r w:rsidR="00851453" w:rsidRPr="006411B8">
              <w:rPr>
                <w:shd w:val="clear" w:color="auto" w:fill="FFFFFF"/>
              </w:rPr>
              <w:t xml:space="preserve">, </w:t>
            </w:r>
            <w:r w:rsidR="00851453" w:rsidRPr="00833EC5">
              <w:rPr>
                <w:bCs/>
              </w:rPr>
              <w:t>Дуванский район, с. М</w:t>
            </w:r>
            <w:r w:rsidR="00851453">
              <w:rPr>
                <w:bCs/>
              </w:rPr>
              <w:t>етели</w:t>
            </w:r>
            <w:r w:rsidR="00851453" w:rsidRPr="00833EC5">
              <w:rPr>
                <w:bCs/>
              </w:rPr>
              <w:t xml:space="preserve">, ул. </w:t>
            </w:r>
            <w:r w:rsidR="00851453">
              <w:rPr>
                <w:bCs/>
              </w:rPr>
              <w:t>Партизанская</w:t>
            </w:r>
            <w:r w:rsidR="00851453" w:rsidRPr="00833EC5">
              <w:rPr>
                <w:bCs/>
              </w:rPr>
              <w:t xml:space="preserve"> </w:t>
            </w:r>
            <w:r w:rsidR="00851453">
              <w:rPr>
                <w:bCs/>
              </w:rPr>
              <w:t>47</w:t>
            </w:r>
            <w:r w:rsidR="00851453" w:rsidRPr="00833EC5">
              <w:rPr>
                <w:bCs/>
              </w:rPr>
              <w:t xml:space="preserve">, тел. </w:t>
            </w:r>
            <w:r w:rsidR="00851453">
              <w:rPr>
                <w:bCs/>
              </w:rPr>
              <w:t>2</w:t>
            </w:r>
            <w:r w:rsidR="00851453" w:rsidRPr="00833EC5">
              <w:rPr>
                <w:bCs/>
              </w:rPr>
              <w:t>-</w:t>
            </w:r>
            <w:r w:rsidR="00851453">
              <w:rPr>
                <w:bCs/>
              </w:rPr>
              <w:t>28</w:t>
            </w:r>
            <w:r w:rsidR="00851453" w:rsidRPr="00833EC5">
              <w:rPr>
                <w:bCs/>
              </w:rPr>
              <w:t>-</w:t>
            </w:r>
            <w:r w:rsidR="00851453">
              <w:rPr>
                <w:bCs/>
              </w:rPr>
              <w:t>11</w:t>
            </w:r>
            <w:r w:rsidR="00851453" w:rsidRPr="006411B8">
              <w:rPr>
                <w:shd w:val="clear" w:color="auto" w:fill="FFFFFF"/>
              </w:rPr>
              <w:t>,</w:t>
            </w:r>
            <w:r w:rsidRPr="00833EC5">
              <w:rPr>
                <w:shd w:val="clear" w:color="auto" w:fill="FFFFFF"/>
              </w:rPr>
              <w:t xml:space="preserve"> либо в виде электронного документа, подписанного усиленной </w:t>
            </w:r>
            <w:hyperlink r:id="rId8" w:anchor="/document/12184522/entry/54" w:history="1">
              <w:r w:rsidRPr="00833EC5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833EC5">
              <w:rPr>
                <w:shd w:val="clear" w:color="auto" w:fill="FFFFFF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51453" w:rsidRPr="00851453">
              <w:rPr>
                <w:color w:val="333333"/>
              </w:rPr>
              <w:t>http://sp-meteli.ru/</w:t>
            </w:r>
            <w:r w:rsidRPr="00833EC5">
              <w:rPr>
                <w:shd w:val="clear" w:color="auto" w:fill="FFFFFF"/>
              </w:rPr>
              <w:t>,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возражениях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tabs>
                <w:tab w:val="num" w:pos="-120"/>
                <w:tab w:val="left" w:pos="600"/>
                <w:tab w:val="left" w:pos="720"/>
              </w:tabs>
              <w:jc w:val="both"/>
              <w:rPr>
                <w:bCs/>
              </w:rPr>
            </w:pPr>
            <w:r w:rsidRPr="006411B8">
              <w:t xml:space="preserve"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</w:t>
            </w:r>
            <w:r w:rsidRPr="006411B8">
              <w:lastRenderedPageBreak/>
              <w:t>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360" w:type="dxa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2718" w:type="dxa"/>
            <w:gridSpan w:val="2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(должность, фамилия, инициалы руководителя, заместителя руководителя органа  муниципального контроля, издавшего распоряжение или приказа проведении проверки)</w:t>
            </w:r>
          </w:p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(подпись, заверенная печатью)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(фамилия, имя, отчество (последнее — при наличии) и должность должностного лица, непосредственно подготовившего предостережение контактный телефон, электронный адрес (при наличии))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973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E66974" w:rsidRPr="006411B8" w:rsidRDefault="00E66974" w:rsidP="00E66974">
      <w:pPr>
        <w:jc w:val="both"/>
        <w:rPr>
          <w:i/>
          <w:iCs/>
          <w:sz w:val="23"/>
          <w:szCs w:val="23"/>
        </w:rPr>
      </w:pPr>
      <w:r w:rsidRPr="006411B8">
        <w:rPr>
          <w:shd w:val="clear" w:color="auto" w:fill="FFFFFF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r w:rsidRPr="006411B8">
        <w:rPr>
          <w:iCs/>
          <w:sz w:val="23"/>
          <w:szCs w:val="23"/>
        </w:rPr>
        <w:t xml:space="preserve">« </w:t>
      </w:r>
      <w:r w:rsidRPr="006411B8">
        <w:rPr>
          <w:iCs/>
          <w:sz w:val="23"/>
          <w:szCs w:val="23"/>
          <w:u w:val="single"/>
        </w:rPr>
        <w:t xml:space="preserve">      </w:t>
      </w:r>
      <w:r w:rsidRPr="006411B8">
        <w:rPr>
          <w:sz w:val="23"/>
          <w:szCs w:val="23"/>
        </w:rPr>
        <w:t xml:space="preserve"> </w:t>
      </w:r>
      <w:r w:rsidRPr="006411B8">
        <w:rPr>
          <w:iCs/>
          <w:sz w:val="23"/>
          <w:szCs w:val="23"/>
        </w:rPr>
        <w:t xml:space="preserve">» </w:t>
      </w:r>
      <w:r w:rsidRPr="006411B8">
        <w:rPr>
          <w:iCs/>
          <w:sz w:val="23"/>
          <w:szCs w:val="23"/>
          <w:u w:val="single"/>
        </w:rPr>
        <w:t xml:space="preserve">                         </w:t>
      </w:r>
      <w:r w:rsidRPr="006411B8">
        <w:rPr>
          <w:iCs/>
          <w:sz w:val="23"/>
          <w:szCs w:val="23"/>
        </w:rPr>
        <w:t>20__  года  по адресу(ам):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66974" w:rsidRPr="006411B8" w:rsidTr="00877A51">
        <w:tc>
          <w:tcPr>
            <w:tcW w:w="10526" w:type="dxa"/>
            <w:tcBorders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</w:rPr>
            </w:pPr>
            <w:r w:rsidRPr="006411B8">
              <w:rPr>
                <w:shd w:val="clear" w:color="auto" w:fill="FFFFFF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E66974" w:rsidRPr="006411B8" w:rsidTr="00877A51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i/>
                <w:iCs/>
                <w:sz w:val="13"/>
                <w:szCs w:val="13"/>
              </w:rPr>
              <w:t>указать способ</w:t>
            </w:r>
          </w:p>
        </w:tc>
      </w:tr>
    </w:tbl>
    <w:p w:rsidR="00E66974" w:rsidRPr="006411B8" w:rsidRDefault="00E66974" w:rsidP="00E66974">
      <w:pPr>
        <w:jc w:val="both"/>
      </w:pPr>
    </w:p>
    <w:p w:rsidR="00E66974" w:rsidRDefault="00E66974">
      <w:pPr>
        <w:spacing w:after="160" w:line="259" w:lineRule="auto"/>
      </w:pPr>
      <w:r>
        <w:br w:type="page"/>
      </w:r>
    </w:p>
    <w:p w:rsidR="00F27634" w:rsidRPr="00E66974" w:rsidRDefault="00F27634" w:rsidP="00E66974">
      <w:pPr>
        <w:tabs>
          <w:tab w:val="left" w:pos="1740"/>
        </w:tabs>
      </w:pPr>
    </w:p>
    <w:sectPr w:rsidR="00F27634" w:rsidRPr="00E66974" w:rsidSect="007E6AAD">
      <w:head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B1" w:rsidRDefault="00A400B1">
      <w:r>
        <w:separator/>
      </w:r>
    </w:p>
  </w:endnote>
  <w:endnote w:type="continuationSeparator" w:id="0">
    <w:p w:rsidR="00A400B1" w:rsidRDefault="00A4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B1" w:rsidRDefault="00A400B1">
      <w:r>
        <w:separator/>
      </w:r>
    </w:p>
  </w:footnote>
  <w:footnote w:type="continuationSeparator" w:id="0">
    <w:p w:rsidR="00A400B1" w:rsidRDefault="00A4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E" w:rsidRDefault="00E66974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F8E" w:rsidRDefault="00A400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D"/>
    <w:rsid w:val="0037029D"/>
    <w:rsid w:val="00851453"/>
    <w:rsid w:val="009715D7"/>
    <w:rsid w:val="00A400B1"/>
    <w:rsid w:val="00A470AD"/>
    <w:rsid w:val="00E66974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8377-E72B-40B9-9563-DC2DE8DB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669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E66974"/>
  </w:style>
  <w:style w:type="paragraph" w:styleId="a6">
    <w:name w:val="Balloon Text"/>
    <w:basedOn w:val="a"/>
    <w:link w:val="a7"/>
    <w:uiPriority w:val="99"/>
    <w:semiHidden/>
    <w:unhideWhenUsed/>
    <w:rsid w:val="009715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2021-02-09T09:40:00Z</cp:lastPrinted>
  <dcterms:created xsi:type="dcterms:W3CDTF">2021-02-08T07:05:00Z</dcterms:created>
  <dcterms:modified xsi:type="dcterms:W3CDTF">2021-02-09T09:43:00Z</dcterms:modified>
</cp:coreProperties>
</file>