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49" w:rsidRPr="00432C49" w:rsidRDefault="00432C49" w:rsidP="00432C49">
      <w:pPr>
        <w:jc w:val="center"/>
        <w:rPr>
          <w:rFonts w:ascii="Arial" w:hAnsi="Arial" w:cs="Arial"/>
          <w:sz w:val="20"/>
          <w:szCs w:val="20"/>
        </w:rPr>
      </w:pPr>
      <w:r w:rsidRPr="00432C49">
        <w:rPr>
          <w:rFonts w:ascii="Arial" w:hAnsi="Arial" w:cs="Arial"/>
          <w:sz w:val="20"/>
          <w:szCs w:val="20"/>
        </w:rPr>
        <w:t xml:space="preserve">Совет сельского </w:t>
      </w:r>
      <w:proofErr w:type="gramStart"/>
      <w:r w:rsidRPr="00432C49">
        <w:rPr>
          <w:rFonts w:ascii="Arial" w:hAnsi="Arial" w:cs="Arial"/>
          <w:sz w:val="20"/>
          <w:szCs w:val="20"/>
        </w:rPr>
        <w:t>поселения  Метелинский</w:t>
      </w:r>
      <w:proofErr w:type="gramEnd"/>
      <w:r w:rsidRPr="00432C49">
        <w:rPr>
          <w:rFonts w:ascii="Arial" w:hAnsi="Arial" w:cs="Arial"/>
          <w:sz w:val="20"/>
          <w:szCs w:val="20"/>
        </w:rPr>
        <w:t xml:space="preserve">  сельсовет муниципального района Дуванский район Республики Башкортостан</w:t>
      </w:r>
    </w:p>
    <w:p w:rsidR="00432C49" w:rsidRPr="00432C49" w:rsidRDefault="00432C49" w:rsidP="00432C49">
      <w:pPr>
        <w:jc w:val="center"/>
        <w:rPr>
          <w:rFonts w:ascii="Arial" w:hAnsi="Arial" w:cs="Arial"/>
          <w:sz w:val="20"/>
          <w:szCs w:val="20"/>
        </w:rPr>
      </w:pPr>
    </w:p>
    <w:p w:rsidR="00432C49" w:rsidRPr="00432C49" w:rsidRDefault="00432C49" w:rsidP="00432C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432C49">
        <w:rPr>
          <w:rFonts w:ascii="Arial" w:hAnsi="Arial" w:cs="Arial"/>
          <w:b/>
          <w:bCs/>
          <w:iCs/>
          <w:sz w:val="20"/>
          <w:szCs w:val="20"/>
        </w:rPr>
        <w:t>РЕШЕНИЕ</w:t>
      </w:r>
    </w:p>
    <w:p w:rsidR="00432C49" w:rsidRPr="00432C49" w:rsidRDefault="00432C49" w:rsidP="00432C49">
      <w:pPr>
        <w:tabs>
          <w:tab w:val="left" w:pos="5565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432C49">
        <w:rPr>
          <w:rFonts w:ascii="Arial" w:hAnsi="Arial" w:cs="Arial"/>
          <w:b/>
          <w:bCs/>
          <w:iCs/>
          <w:sz w:val="20"/>
          <w:szCs w:val="20"/>
        </w:rPr>
        <w:tab/>
      </w:r>
    </w:p>
    <w:p w:rsidR="00432C49" w:rsidRPr="00432C49" w:rsidRDefault="00432C49" w:rsidP="00432C4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432C49">
        <w:rPr>
          <w:rFonts w:ascii="Arial" w:hAnsi="Arial" w:cs="Arial"/>
          <w:b/>
          <w:bCs/>
          <w:iCs/>
          <w:sz w:val="20"/>
          <w:szCs w:val="20"/>
        </w:rPr>
        <w:t>№</w:t>
      </w:r>
      <w:r w:rsidRPr="00432C49">
        <w:rPr>
          <w:rFonts w:ascii="Arial" w:hAnsi="Arial" w:cs="Arial"/>
          <w:b/>
          <w:bCs/>
          <w:iCs/>
          <w:sz w:val="20"/>
          <w:szCs w:val="20"/>
        </w:rPr>
        <w:t>70</w:t>
      </w:r>
      <w:r w:rsidRPr="00432C49">
        <w:rPr>
          <w:rFonts w:ascii="Arial" w:hAnsi="Arial" w:cs="Arial"/>
          <w:b/>
          <w:bCs/>
          <w:iCs/>
          <w:sz w:val="20"/>
          <w:szCs w:val="20"/>
        </w:rPr>
        <w:t xml:space="preserve">         от </w:t>
      </w:r>
      <w:r w:rsidRPr="00432C49">
        <w:rPr>
          <w:rFonts w:ascii="Arial" w:hAnsi="Arial" w:cs="Arial"/>
          <w:b/>
          <w:bCs/>
          <w:iCs/>
          <w:sz w:val="20"/>
          <w:szCs w:val="20"/>
        </w:rPr>
        <w:t xml:space="preserve">18 </w:t>
      </w:r>
      <w:proofErr w:type="gramStart"/>
      <w:r w:rsidRPr="00432C49">
        <w:rPr>
          <w:rFonts w:ascii="Arial" w:hAnsi="Arial" w:cs="Arial"/>
          <w:b/>
          <w:bCs/>
          <w:iCs/>
          <w:sz w:val="20"/>
          <w:szCs w:val="20"/>
        </w:rPr>
        <w:t xml:space="preserve">июня </w:t>
      </w:r>
      <w:r w:rsidRPr="00432C49">
        <w:rPr>
          <w:rFonts w:ascii="Arial" w:hAnsi="Arial" w:cs="Arial"/>
          <w:b/>
          <w:bCs/>
          <w:iCs/>
          <w:sz w:val="20"/>
          <w:szCs w:val="20"/>
        </w:rPr>
        <w:t xml:space="preserve"> 2021</w:t>
      </w:r>
      <w:proofErr w:type="gramEnd"/>
      <w:r w:rsidRPr="00432C49">
        <w:rPr>
          <w:rFonts w:ascii="Arial" w:hAnsi="Arial" w:cs="Arial"/>
          <w:b/>
          <w:bCs/>
          <w:iCs/>
          <w:sz w:val="20"/>
          <w:szCs w:val="20"/>
        </w:rPr>
        <w:t xml:space="preserve"> года</w:t>
      </w:r>
    </w:p>
    <w:p w:rsidR="00432C49" w:rsidRPr="00432C49" w:rsidRDefault="00432C49" w:rsidP="00432C49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0"/>
          <w:szCs w:val="20"/>
        </w:rPr>
      </w:pPr>
      <w:r w:rsidRPr="00432C49">
        <w:rPr>
          <w:rFonts w:ascii="Arial" w:eastAsiaTheme="minorEastAsia" w:hAnsi="Arial" w:cs="Arial"/>
          <w:bCs/>
          <w:sz w:val="20"/>
          <w:szCs w:val="20"/>
        </w:rPr>
        <w:t xml:space="preserve">      </w:t>
      </w:r>
    </w:p>
    <w:p w:rsidR="00FB2B86" w:rsidRPr="00432C49" w:rsidRDefault="00FB2B86" w:rsidP="00FB2B8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32C4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</w:t>
      </w:r>
    </w:p>
    <w:p w:rsidR="00FB2B86" w:rsidRPr="00432C49" w:rsidRDefault="00FB2B86" w:rsidP="00FB2B8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32C49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РЕШЕНИЕ</w:t>
      </w:r>
    </w:p>
    <w:p w:rsidR="00FB2B86" w:rsidRPr="00432C49" w:rsidRDefault="00FB2B86" w:rsidP="00FB2B8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FB2B86" w:rsidRPr="00432C49" w:rsidRDefault="00FB2B86" w:rsidP="00FB2B8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2B86" w:rsidRPr="00432C49" w:rsidRDefault="00FB2B86" w:rsidP="00FB2B8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32C49">
        <w:rPr>
          <w:rFonts w:ascii="Arial" w:eastAsia="Times New Roman" w:hAnsi="Arial" w:cs="Arial"/>
          <w:b/>
          <w:sz w:val="20"/>
          <w:szCs w:val="20"/>
          <w:lang w:eastAsia="ru-RU"/>
        </w:rPr>
        <w:t>О внесении изменений и дополнений в решение Совета сельского поселения Метелинский сельсовет муниципального района Дуванский район Республики Башкортостан от 14.1</w:t>
      </w:r>
      <w:r w:rsidR="00B42657" w:rsidRPr="00432C49">
        <w:rPr>
          <w:rFonts w:ascii="Arial" w:eastAsia="Times New Roman" w:hAnsi="Arial" w:cs="Arial"/>
          <w:b/>
          <w:sz w:val="20"/>
          <w:szCs w:val="20"/>
          <w:lang w:eastAsia="ru-RU"/>
        </w:rPr>
        <w:t>0</w:t>
      </w:r>
      <w:r w:rsidRPr="00432C4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.2014 года № </w:t>
      </w:r>
      <w:r w:rsidR="00B42657" w:rsidRPr="00432C49">
        <w:rPr>
          <w:rFonts w:ascii="Arial" w:eastAsia="Times New Roman" w:hAnsi="Arial" w:cs="Arial"/>
          <w:b/>
          <w:sz w:val="20"/>
          <w:szCs w:val="20"/>
          <w:lang w:eastAsia="ru-RU"/>
        </w:rPr>
        <w:t>17</w:t>
      </w:r>
    </w:p>
    <w:p w:rsidR="00FB2B86" w:rsidRPr="00432C49" w:rsidRDefault="00FB2B86" w:rsidP="00FB2B8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32C4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«Об утверждении Правил землепользования и </w:t>
      </w:r>
      <w:proofErr w:type="gramStart"/>
      <w:r w:rsidRPr="00432C49">
        <w:rPr>
          <w:rFonts w:ascii="Arial" w:eastAsia="Times New Roman" w:hAnsi="Arial" w:cs="Arial"/>
          <w:b/>
          <w:sz w:val="20"/>
          <w:szCs w:val="20"/>
          <w:lang w:eastAsia="ru-RU"/>
        </w:rPr>
        <w:t>застройки  сельского</w:t>
      </w:r>
      <w:proofErr w:type="gramEnd"/>
      <w:r w:rsidRPr="00432C4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поселения Метелинский сельсовет муниципального района </w:t>
      </w:r>
    </w:p>
    <w:p w:rsidR="00FB2B86" w:rsidRPr="00432C49" w:rsidRDefault="00FB2B86" w:rsidP="00FB2B8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32C49">
        <w:rPr>
          <w:rFonts w:ascii="Arial" w:eastAsia="Times New Roman" w:hAnsi="Arial" w:cs="Arial"/>
          <w:b/>
          <w:sz w:val="20"/>
          <w:szCs w:val="20"/>
          <w:lang w:eastAsia="ru-RU"/>
        </w:rPr>
        <w:t>Дуванский район Республики Башкортостан»</w:t>
      </w:r>
    </w:p>
    <w:p w:rsidR="00FB2B86" w:rsidRPr="00432C49" w:rsidRDefault="00FB2B86" w:rsidP="00FB2B8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2B86" w:rsidRPr="00432C49" w:rsidRDefault="00FB2B86" w:rsidP="00FB2B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2C49">
        <w:rPr>
          <w:rFonts w:ascii="Arial" w:eastAsia="Times New Roman" w:hAnsi="Arial" w:cs="Arial"/>
          <w:sz w:val="20"/>
          <w:szCs w:val="20"/>
          <w:lang w:eastAsia="ru-RU"/>
        </w:rPr>
        <w:t xml:space="preserve">     Рассмотрев  протест </w:t>
      </w:r>
      <w:proofErr w:type="spellStart"/>
      <w:r w:rsidRPr="00432C49">
        <w:rPr>
          <w:rFonts w:ascii="Arial" w:eastAsia="Times New Roman" w:hAnsi="Arial" w:cs="Arial"/>
          <w:sz w:val="20"/>
          <w:szCs w:val="20"/>
          <w:lang w:eastAsia="ru-RU"/>
        </w:rPr>
        <w:t>Дуванской</w:t>
      </w:r>
      <w:proofErr w:type="spellEnd"/>
      <w:r w:rsidRPr="00432C49">
        <w:rPr>
          <w:rFonts w:ascii="Arial" w:eastAsia="Times New Roman" w:hAnsi="Arial" w:cs="Arial"/>
          <w:sz w:val="20"/>
          <w:szCs w:val="20"/>
          <w:lang w:eastAsia="ru-RU"/>
        </w:rPr>
        <w:t xml:space="preserve"> районной прокуратуры от </w:t>
      </w:r>
      <w:r w:rsidR="00E40F3D" w:rsidRPr="00432C49">
        <w:rPr>
          <w:rFonts w:ascii="Arial" w:eastAsia="Times New Roman" w:hAnsi="Arial" w:cs="Arial"/>
          <w:sz w:val="20"/>
          <w:szCs w:val="20"/>
          <w:lang w:eastAsia="ru-RU"/>
        </w:rPr>
        <w:t>26.05.2021</w:t>
      </w:r>
      <w:r w:rsidRPr="00432C49">
        <w:rPr>
          <w:rFonts w:ascii="Arial" w:eastAsia="Times New Roman" w:hAnsi="Arial" w:cs="Arial"/>
          <w:sz w:val="20"/>
          <w:szCs w:val="20"/>
          <w:lang w:eastAsia="ru-RU"/>
        </w:rPr>
        <w:t xml:space="preserve"> года №7-1-202</w:t>
      </w:r>
      <w:r w:rsidR="00E40F3D" w:rsidRPr="00432C49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432C49">
        <w:rPr>
          <w:rFonts w:ascii="Arial" w:eastAsia="Times New Roman" w:hAnsi="Arial" w:cs="Arial"/>
          <w:sz w:val="20"/>
          <w:szCs w:val="20"/>
          <w:lang w:eastAsia="ru-RU"/>
        </w:rPr>
        <w:t xml:space="preserve"> на решение Совета сельского поселения Метелинский сельсовет муниципального района Дуванский район Республики Башкортостан от 14.1</w:t>
      </w:r>
      <w:r w:rsidR="00B42657" w:rsidRPr="00432C49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Pr="00432C49">
        <w:rPr>
          <w:rFonts w:ascii="Arial" w:eastAsia="Times New Roman" w:hAnsi="Arial" w:cs="Arial"/>
          <w:sz w:val="20"/>
          <w:szCs w:val="20"/>
          <w:lang w:eastAsia="ru-RU"/>
        </w:rPr>
        <w:t xml:space="preserve">.2014 года № </w:t>
      </w:r>
      <w:r w:rsidR="00B42657" w:rsidRPr="00432C49">
        <w:rPr>
          <w:rFonts w:ascii="Arial" w:eastAsia="Times New Roman" w:hAnsi="Arial" w:cs="Arial"/>
          <w:sz w:val="20"/>
          <w:szCs w:val="20"/>
          <w:lang w:eastAsia="ru-RU"/>
        </w:rPr>
        <w:t>17</w:t>
      </w:r>
      <w:r w:rsidRPr="00432C49">
        <w:rPr>
          <w:rFonts w:ascii="Arial" w:eastAsia="Times New Roman" w:hAnsi="Arial" w:cs="Arial"/>
          <w:sz w:val="20"/>
          <w:szCs w:val="20"/>
          <w:lang w:eastAsia="ru-RU"/>
        </w:rPr>
        <w:t xml:space="preserve"> «Об утверждении Правил землепользования и застройки сельского поселения Метелинский сельсовет муниципального района Дуванский район Республики Башкортостан</w:t>
      </w:r>
      <w:r w:rsidRPr="00432C4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», </w:t>
      </w:r>
      <w:r w:rsidRPr="00432C49">
        <w:rPr>
          <w:rFonts w:ascii="Arial" w:eastAsia="Times New Roman" w:hAnsi="Arial" w:cs="Arial"/>
          <w:sz w:val="20"/>
          <w:szCs w:val="20"/>
          <w:lang w:eastAsia="ru-RU"/>
        </w:rPr>
        <w:t>в целях приведения нормативных правовых актов в соответствие с действующим законодательством,</w:t>
      </w:r>
      <w:r w:rsidRPr="00432C4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432C49">
        <w:rPr>
          <w:rFonts w:ascii="Arial" w:eastAsia="Times New Roman" w:hAnsi="Arial" w:cs="Arial"/>
          <w:sz w:val="20"/>
          <w:szCs w:val="20"/>
          <w:lang w:eastAsia="ru-RU"/>
        </w:rPr>
        <w:t>Совет</w:t>
      </w:r>
      <w:r w:rsidRPr="00432C4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432C49">
        <w:rPr>
          <w:rFonts w:ascii="Arial" w:eastAsia="Times New Roman" w:hAnsi="Arial" w:cs="Arial"/>
          <w:sz w:val="20"/>
          <w:szCs w:val="20"/>
          <w:lang w:eastAsia="ru-RU"/>
        </w:rPr>
        <w:t>сельского поселения Метелинский сельсовет муниципального района Дуванский район Республики Башкортостан,</w:t>
      </w:r>
    </w:p>
    <w:p w:rsidR="00FB2B86" w:rsidRPr="00432C49" w:rsidRDefault="00FB2B86" w:rsidP="00FB2B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2C49">
        <w:rPr>
          <w:rFonts w:ascii="Arial" w:eastAsia="Times New Roman" w:hAnsi="Arial" w:cs="Arial"/>
          <w:sz w:val="20"/>
          <w:szCs w:val="20"/>
          <w:lang w:eastAsia="ru-RU"/>
        </w:rPr>
        <w:t xml:space="preserve"> Р Е Ш И Л:</w:t>
      </w:r>
    </w:p>
    <w:p w:rsidR="00FB2B86" w:rsidRPr="00432C49" w:rsidRDefault="00FB2B86" w:rsidP="00FB2B86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432C49">
        <w:rPr>
          <w:rFonts w:ascii="Arial" w:hAnsi="Arial" w:cs="Arial"/>
          <w:sz w:val="20"/>
          <w:szCs w:val="20"/>
          <w:lang w:eastAsia="ru-RU"/>
        </w:rPr>
        <w:t xml:space="preserve">1. Внести следующие изменения и дополнения в отдельные </w:t>
      </w:r>
      <w:proofErr w:type="gramStart"/>
      <w:r w:rsidRPr="00432C49">
        <w:rPr>
          <w:rFonts w:ascii="Arial" w:hAnsi="Arial" w:cs="Arial"/>
          <w:sz w:val="20"/>
          <w:szCs w:val="20"/>
          <w:lang w:eastAsia="ru-RU"/>
        </w:rPr>
        <w:t>пункты  Правил</w:t>
      </w:r>
      <w:proofErr w:type="gramEnd"/>
      <w:r w:rsidRPr="00432C49">
        <w:rPr>
          <w:rFonts w:ascii="Arial" w:hAnsi="Arial" w:cs="Arial"/>
          <w:sz w:val="20"/>
          <w:szCs w:val="20"/>
          <w:lang w:eastAsia="ru-RU"/>
        </w:rPr>
        <w:t xml:space="preserve"> землепользования и застройки сельского поселения Метелинский сельсовет муниципального района Дуванский район Республики Башкортостан  (далее Правила), утвержденных решением Совета сельского поселения Метелинский сельсовет от 14.1</w:t>
      </w:r>
      <w:r w:rsidR="005447E8" w:rsidRPr="00432C49">
        <w:rPr>
          <w:rFonts w:ascii="Arial" w:hAnsi="Arial" w:cs="Arial"/>
          <w:sz w:val="20"/>
          <w:szCs w:val="20"/>
          <w:lang w:eastAsia="ru-RU"/>
        </w:rPr>
        <w:t>0</w:t>
      </w:r>
      <w:r w:rsidRPr="00432C49">
        <w:rPr>
          <w:rFonts w:ascii="Arial" w:hAnsi="Arial" w:cs="Arial"/>
          <w:sz w:val="20"/>
          <w:szCs w:val="20"/>
          <w:lang w:eastAsia="ru-RU"/>
        </w:rPr>
        <w:t xml:space="preserve">.2014 года № </w:t>
      </w:r>
      <w:r w:rsidR="005447E8" w:rsidRPr="00432C49">
        <w:rPr>
          <w:rFonts w:ascii="Arial" w:hAnsi="Arial" w:cs="Arial"/>
          <w:sz w:val="20"/>
          <w:szCs w:val="20"/>
          <w:lang w:eastAsia="ru-RU"/>
        </w:rPr>
        <w:t>17</w:t>
      </w:r>
      <w:r w:rsidRPr="00432C49">
        <w:rPr>
          <w:rFonts w:ascii="Arial" w:hAnsi="Arial" w:cs="Arial"/>
          <w:sz w:val="20"/>
          <w:szCs w:val="20"/>
          <w:lang w:eastAsia="ru-RU"/>
        </w:rPr>
        <w:t>:</w:t>
      </w:r>
    </w:p>
    <w:p w:rsidR="001C6BA6" w:rsidRPr="00432C49" w:rsidRDefault="002613CE" w:rsidP="001C6BA6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32C49">
        <w:rPr>
          <w:rFonts w:ascii="Arial" w:hAnsi="Arial" w:cs="Arial"/>
          <w:b/>
          <w:sz w:val="20"/>
          <w:szCs w:val="20"/>
          <w:lang w:eastAsia="ar-SA"/>
        </w:rPr>
        <w:t xml:space="preserve">       </w:t>
      </w:r>
      <w:r w:rsidR="00FB2B86" w:rsidRPr="00432C49">
        <w:rPr>
          <w:rFonts w:ascii="Arial" w:hAnsi="Arial" w:cs="Arial"/>
          <w:b/>
          <w:sz w:val="20"/>
          <w:szCs w:val="20"/>
          <w:lang w:eastAsia="ar-SA"/>
        </w:rPr>
        <w:t xml:space="preserve">1.1. </w:t>
      </w:r>
      <w:r w:rsidR="001C6BA6" w:rsidRPr="00432C49">
        <w:rPr>
          <w:rFonts w:ascii="Arial" w:hAnsi="Arial" w:cs="Arial"/>
          <w:b/>
          <w:sz w:val="20"/>
          <w:szCs w:val="20"/>
          <w:lang w:eastAsia="ar-SA"/>
        </w:rPr>
        <w:t>В а</w:t>
      </w:r>
      <w:r w:rsidR="00E40F3D" w:rsidRPr="00432C49">
        <w:rPr>
          <w:rFonts w:ascii="Arial" w:hAnsi="Arial" w:cs="Arial"/>
          <w:b/>
          <w:sz w:val="20"/>
          <w:szCs w:val="20"/>
          <w:lang w:eastAsia="ar-SA"/>
        </w:rPr>
        <w:t>бзац</w:t>
      </w:r>
      <w:r w:rsidR="001C6BA6" w:rsidRPr="00432C49">
        <w:rPr>
          <w:rFonts w:ascii="Arial" w:hAnsi="Arial" w:cs="Arial"/>
          <w:b/>
          <w:sz w:val="20"/>
          <w:szCs w:val="20"/>
          <w:lang w:eastAsia="ar-SA"/>
        </w:rPr>
        <w:t>е</w:t>
      </w:r>
      <w:r w:rsidR="00E40F3D" w:rsidRPr="00432C49">
        <w:rPr>
          <w:rFonts w:ascii="Arial" w:hAnsi="Arial" w:cs="Arial"/>
          <w:b/>
          <w:sz w:val="20"/>
          <w:szCs w:val="20"/>
          <w:lang w:eastAsia="ar-SA"/>
        </w:rPr>
        <w:t xml:space="preserve"> 1 </w:t>
      </w:r>
      <w:r w:rsidR="00FB2B86" w:rsidRPr="00432C49">
        <w:rPr>
          <w:rFonts w:ascii="Arial" w:hAnsi="Arial" w:cs="Arial"/>
          <w:b/>
          <w:sz w:val="20"/>
          <w:szCs w:val="20"/>
          <w:lang w:eastAsia="ar-SA"/>
        </w:rPr>
        <w:t>пункт</w:t>
      </w:r>
      <w:r w:rsidR="001C6BA6" w:rsidRPr="00432C49">
        <w:rPr>
          <w:rFonts w:ascii="Arial" w:hAnsi="Arial" w:cs="Arial"/>
          <w:b/>
          <w:sz w:val="20"/>
          <w:szCs w:val="20"/>
          <w:lang w:eastAsia="ar-SA"/>
        </w:rPr>
        <w:t>а</w:t>
      </w:r>
      <w:r w:rsidR="00FB2B86" w:rsidRPr="00432C49">
        <w:rPr>
          <w:rFonts w:ascii="Arial" w:hAnsi="Arial" w:cs="Arial"/>
          <w:b/>
          <w:sz w:val="20"/>
          <w:szCs w:val="20"/>
          <w:lang w:eastAsia="ar-SA"/>
        </w:rPr>
        <w:t xml:space="preserve"> 5 статьи </w:t>
      </w:r>
      <w:r w:rsidR="00E40F3D" w:rsidRPr="00432C49">
        <w:rPr>
          <w:rFonts w:ascii="Arial" w:hAnsi="Arial" w:cs="Arial"/>
          <w:b/>
          <w:sz w:val="20"/>
          <w:szCs w:val="20"/>
          <w:lang w:eastAsia="ar-SA"/>
        </w:rPr>
        <w:t>18</w:t>
      </w:r>
      <w:r w:rsidR="00FB2B86" w:rsidRPr="00432C49">
        <w:rPr>
          <w:rFonts w:ascii="Arial" w:hAnsi="Arial" w:cs="Arial"/>
          <w:b/>
          <w:sz w:val="20"/>
          <w:szCs w:val="20"/>
          <w:lang w:eastAsia="ar-SA"/>
        </w:rPr>
        <w:t xml:space="preserve"> Правил </w:t>
      </w:r>
      <w:r w:rsidR="001C6BA6" w:rsidRPr="00432C49">
        <w:rPr>
          <w:rFonts w:ascii="Arial" w:eastAsia="Times New Roman" w:hAnsi="Arial" w:cs="Arial"/>
          <w:b/>
          <w:sz w:val="20"/>
          <w:szCs w:val="20"/>
          <w:lang w:eastAsia="ru-RU"/>
        </w:rPr>
        <w:t>слова «тридцати дней» заменить «двадцати пяти дней»;</w:t>
      </w:r>
    </w:p>
    <w:p w:rsidR="005E3B59" w:rsidRPr="00432C49" w:rsidRDefault="00FB2B86" w:rsidP="005E3B59">
      <w:pPr>
        <w:ind w:firstLine="54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32C49">
        <w:rPr>
          <w:rFonts w:ascii="Arial" w:hAnsi="Arial" w:cs="Arial"/>
          <w:b/>
          <w:sz w:val="20"/>
          <w:szCs w:val="20"/>
          <w:lang w:eastAsia="ar-SA"/>
        </w:rPr>
        <w:t xml:space="preserve">1.2. пункт </w:t>
      </w:r>
      <w:r w:rsidR="005E3B59" w:rsidRPr="00432C49">
        <w:rPr>
          <w:rFonts w:ascii="Arial" w:hAnsi="Arial" w:cs="Arial"/>
          <w:b/>
          <w:sz w:val="20"/>
          <w:szCs w:val="20"/>
          <w:lang w:eastAsia="ar-SA"/>
        </w:rPr>
        <w:t>5</w:t>
      </w:r>
      <w:r w:rsidRPr="00432C49">
        <w:rPr>
          <w:rFonts w:ascii="Arial" w:hAnsi="Arial" w:cs="Arial"/>
          <w:b/>
          <w:sz w:val="20"/>
          <w:szCs w:val="20"/>
          <w:lang w:eastAsia="ar-SA"/>
        </w:rPr>
        <w:t xml:space="preserve"> статьи </w:t>
      </w:r>
      <w:r w:rsidR="005E3B59" w:rsidRPr="00432C49">
        <w:rPr>
          <w:rFonts w:ascii="Arial" w:hAnsi="Arial" w:cs="Arial"/>
          <w:b/>
          <w:sz w:val="20"/>
          <w:szCs w:val="20"/>
          <w:lang w:eastAsia="ar-SA"/>
        </w:rPr>
        <w:t>18</w:t>
      </w:r>
      <w:r w:rsidRPr="00432C49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5E3B59" w:rsidRPr="00432C49">
        <w:rPr>
          <w:rFonts w:ascii="Arial" w:eastAsia="Times New Roman" w:hAnsi="Arial" w:cs="Arial"/>
          <w:b/>
          <w:sz w:val="20"/>
          <w:szCs w:val="20"/>
          <w:lang w:eastAsia="ru-RU"/>
        </w:rPr>
        <w:t>Правил дополнить подпунктом 5.1. следующего содержания:</w:t>
      </w:r>
    </w:p>
    <w:p w:rsidR="00D051BB" w:rsidRPr="00432C49" w:rsidRDefault="00FB2B86" w:rsidP="005E3B59">
      <w:pPr>
        <w:pStyle w:val="a3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32C49">
        <w:rPr>
          <w:rStyle w:val="blk"/>
          <w:rFonts w:ascii="Arial" w:hAnsi="Arial" w:cs="Arial"/>
          <w:sz w:val="20"/>
          <w:szCs w:val="20"/>
        </w:rPr>
        <w:t xml:space="preserve"> </w:t>
      </w:r>
      <w:r w:rsidR="0050477C" w:rsidRPr="00432C49">
        <w:rPr>
          <w:rStyle w:val="blk"/>
          <w:rFonts w:ascii="Arial" w:hAnsi="Arial" w:cs="Arial"/>
          <w:sz w:val="20"/>
          <w:szCs w:val="20"/>
        </w:rPr>
        <w:t>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D051BB" w:rsidRPr="00432C49" w:rsidRDefault="00D051BB" w:rsidP="00FB2B86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0477C" w:rsidRPr="00432C49" w:rsidRDefault="002613CE" w:rsidP="0050477C">
      <w:pPr>
        <w:pStyle w:val="a3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432C4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</w:t>
      </w:r>
      <w:r w:rsidR="00FB2B86" w:rsidRPr="00432C49">
        <w:rPr>
          <w:rFonts w:ascii="Arial" w:eastAsia="Times New Roman" w:hAnsi="Arial" w:cs="Arial"/>
          <w:b/>
          <w:sz w:val="20"/>
          <w:szCs w:val="20"/>
          <w:lang w:eastAsia="ru-RU"/>
        </w:rPr>
        <w:t>1.3. стать</w:t>
      </w:r>
      <w:r w:rsidR="001C6BA6" w:rsidRPr="00432C49">
        <w:rPr>
          <w:rFonts w:ascii="Arial" w:eastAsia="Times New Roman" w:hAnsi="Arial" w:cs="Arial"/>
          <w:b/>
          <w:sz w:val="20"/>
          <w:szCs w:val="20"/>
          <w:lang w:eastAsia="ru-RU"/>
        </w:rPr>
        <w:t>е</w:t>
      </w:r>
      <w:r w:rsidR="00FB2B86" w:rsidRPr="00432C4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gramStart"/>
      <w:r w:rsidR="001C6BA6" w:rsidRPr="00432C49">
        <w:rPr>
          <w:rFonts w:ascii="Arial" w:eastAsia="Times New Roman" w:hAnsi="Arial" w:cs="Arial"/>
          <w:b/>
          <w:sz w:val="20"/>
          <w:szCs w:val="20"/>
          <w:lang w:eastAsia="ru-RU"/>
        </w:rPr>
        <w:t>1</w:t>
      </w:r>
      <w:r w:rsidR="00FB2B86" w:rsidRPr="00432C4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Правил</w:t>
      </w:r>
      <w:proofErr w:type="gramEnd"/>
      <w:r w:rsidR="0050477C" w:rsidRPr="00432C4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FB2B86" w:rsidRPr="00432C4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B79C3" w:rsidRPr="00432C49">
        <w:rPr>
          <w:rFonts w:ascii="Arial" w:hAnsi="Arial" w:cs="Arial"/>
          <w:b/>
          <w:sz w:val="20"/>
          <w:szCs w:val="20"/>
          <w:lang w:eastAsia="ar-SA"/>
        </w:rPr>
        <w:t xml:space="preserve">термин </w:t>
      </w:r>
      <w:r w:rsidR="0050477C" w:rsidRPr="00432C49">
        <w:rPr>
          <w:rFonts w:ascii="Arial" w:hAnsi="Arial" w:cs="Arial"/>
          <w:b/>
          <w:sz w:val="20"/>
          <w:szCs w:val="20"/>
          <w:lang w:eastAsia="ar-SA"/>
        </w:rPr>
        <w:t xml:space="preserve">градостроительный регламент и градостроительная деятельность изложить в следующей редакции: </w:t>
      </w:r>
    </w:p>
    <w:p w:rsidR="002613CE" w:rsidRPr="00432C49" w:rsidRDefault="002613CE" w:rsidP="00FB2B86">
      <w:pPr>
        <w:shd w:val="clear" w:color="auto" w:fill="FFFFFF"/>
        <w:spacing w:after="0" w:line="290" w:lineRule="atLeast"/>
        <w:jc w:val="both"/>
        <w:rPr>
          <w:rStyle w:val="blk"/>
          <w:rFonts w:ascii="Arial" w:hAnsi="Arial" w:cs="Arial"/>
          <w:b/>
          <w:sz w:val="20"/>
          <w:szCs w:val="20"/>
        </w:rPr>
      </w:pPr>
    </w:p>
    <w:p w:rsidR="001C6BA6" w:rsidRPr="00432C49" w:rsidRDefault="001C6BA6" w:rsidP="00FB2B86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2C49">
        <w:rPr>
          <w:rStyle w:val="blk"/>
          <w:rFonts w:ascii="Arial" w:hAnsi="Arial" w:cs="Arial"/>
          <w:b/>
          <w:sz w:val="20"/>
          <w:szCs w:val="20"/>
        </w:rPr>
        <w:t>градостроительный регламент</w:t>
      </w:r>
      <w:r w:rsidRPr="00432C49">
        <w:rPr>
          <w:rStyle w:val="blk"/>
          <w:rFonts w:ascii="Arial" w:hAnsi="Arial" w:cs="Arial"/>
          <w:sz w:val="20"/>
          <w:szCs w:val="20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</w:t>
      </w:r>
      <w:r w:rsidRPr="00432C49">
        <w:rPr>
          <w:rStyle w:val="blk"/>
          <w:rFonts w:ascii="Arial" w:hAnsi="Arial" w:cs="Arial"/>
          <w:sz w:val="20"/>
          <w:szCs w:val="20"/>
        </w:rPr>
        <w:lastRenderedPageBreak/>
        <w:t>и расчетные показатели максимально допустимого уровня территориальной доступности указанных объектов для населения;</w:t>
      </w:r>
    </w:p>
    <w:p w:rsidR="001C6BA6" w:rsidRPr="00432C49" w:rsidRDefault="001C6BA6" w:rsidP="00FB2B86">
      <w:pPr>
        <w:shd w:val="clear" w:color="auto" w:fill="FFFFFF"/>
        <w:spacing w:after="0" w:line="290" w:lineRule="atLeast"/>
        <w:jc w:val="both"/>
        <w:rPr>
          <w:rStyle w:val="blk"/>
          <w:rFonts w:ascii="Arial" w:hAnsi="Arial" w:cs="Arial"/>
          <w:sz w:val="20"/>
          <w:szCs w:val="20"/>
        </w:rPr>
      </w:pPr>
    </w:p>
    <w:p w:rsidR="001C6BA6" w:rsidRPr="00432C49" w:rsidRDefault="001C6BA6" w:rsidP="00FB2B86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2C49">
        <w:rPr>
          <w:rStyle w:val="blk"/>
          <w:rFonts w:ascii="Arial" w:hAnsi="Arial" w:cs="Arial"/>
          <w:b/>
          <w:sz w:val="20"/>
          <w:szCs w:val="20"/>
        </w:rPr>
        <w:t>градостроительная деятельность</w:t>
      </w:r>
      <w:r w:rsidRPr="00432C49">
        <w:rPr>
          <w:rStyle w:val="blk"/>
          <w:rFonts w:ascii="Arial" w:hAnsi="Arial" w:cs="Arial"/>
          <w:sz w:val="20"/>
          <w:szCs w:val="20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благоустройства;</w:t>
      </w:r>
    </w:p>
    <w:p w:rsidR="001C6BA6" w:rsidRPr="00432C49" w:rsidRDefault="001C6BA6" w:rsidP="00FB2B86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2B86" w:rsidRPr="00432C49" w:rsidRDefault="00FB2B86" w:rsidP="00FB2B86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32C49">
        <w:rPr>
          <w:rFonts w:ascii="Arial" w:eastAsia="Times New Roman" w:hAnsi="Arial" w:cs="Arial"/>
          <w:b/>
          <w:sz w:val="20"/>
          <w:szCs w:val="20"/>
          <w:lang w:eastAsia="ru-RU"/>
        </w:rPr>
        <w:t>1.4. стать</w:t>
      </w:r>
      <w:r w:rsidR="005E3B59" w:rsidRPr="00432C49">
        <w:rPr>
          <w:rFonts w:ascii="Arial" w:eastAsia="Times New Roman" w:hAnsi="Arial" w:cs="Arial"/>
          <w:b/>
          <w:sz w:val="20"/>
          <w:szCs w:val="20"/>
          <w:lang w:eastAsia="ru-RU"/>
        </w:rPr>
        <w:t>е</w:t>
      </w:r>
      <w:r w:rsidRPr="00432C4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5E3B59" w:rsidRPr="00432C49">
        <w:rPr>
          <w:rFonts w:ascii="Arial" w:eastAsia="Times New Roman" w:hAnsi="Arial" w:cs="Arial"/>
          <w:b/>
          <w:sz w:val="20"/>
          <w:szCs w:val="20"/>
          <w:lang w:eastAsia="ru-RU"/>
        </w:rPr>
        <w:t>1</w:t>
      </w:r>
      <w:r w:rsidRPr="00432C4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Правил </w:t>
      </w:r>
      <w:r w:rsidR="005E3B59" w:rsidRPr="00432C49">
        <w:rPr>
          <w:rFonts w:ascii="Arial" w:hAnsi="Arial" w:cs="Arial"/>
          <w:b/>
          <w:sz w:val="20"/>
          <w:szCs w:val="20"/>
          <w:lang w:eastAsia="ar-SA"/>
        </w:rPr>
        <w:t>красные линии изложить в следующей редакции:</w:t>
      </w:r>
    </w:p>
    <w:p w:rsidR="005E3B59" w:rsidRPr="00432C49" w:rsidRDefault="005E3B59" w:rsidP="00FB2B86">
      <w:pPr>
        <w:ind w:firstLine="54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E3B59" w:rsidRPr="00432C49" w:rsidRDefault="005E3B59" w:rsidP="00FB2B86">
      <w:pPr>
        <w:ind w:firstLine="54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32C49">
        <w:rPr>
          <w:rStyle w:val="s10"/>
          <w:rFonts w:ascii="Arial" w:hAnsi="Arial" w:cs="Arial"/>
          <w:b/>
          <w:sz w:val="20"/>
          <w:szCs w:val="20"/>
        </w:rPr>
        <w:t>красные линии</w:t>
      </w:r>
      <w:r w:rsidRPr="00432C49">
        <w:rPr>
          <w:rFonts w:ascii="Arial" w:hAnsi="Arial" w:cs="Arial"/>
          <w:sz w:val="20"/>
          <w:szCs w:val="20"/>
        </w:rPr>
        <w:t xml:space="preserve">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</w:t>
      </w:r>
    </w:p>
    <w:p w:rsidR="005E3B59" w:rsidRPr="00432C49" w:rsidRDefault="005B79C3" w:rsidP="005B79C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32C49">
        <w:rPr>
          <w:rFonts w:ascii="Arial" w:eastAsia="Times New Roman" w:hAnsi="Arial" w:cs="Arial"/>
          <w:b/>
          <w:sz w:val="20"/>
          <w:szCs w:val="20"/>
          <w:lang w:eastAsia="ru-RU"/>
        </w:rPr>
        <w:t>1.5. абзац 5 пункт 1 статьи 2 признать утратившим силу.</w:t>
      </w:r>
    </w:p>
    <w:p w:rsidR="005B79C3" w:rsidRPr="00432C49" w:rsidRDefault="005B79C3" w:rsidP="005B79C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2B86" w:rsidRPr="00432C49" w:rsidRDefault="00FB2B86" w:rsidP="00FB2B86">
      <w:pPr>
        <w:numPr>
          <w:ilvl w:val="0"/>
          <w:numId w:val="1"/>
        </w:numPr>
        <w:spacing w:after="0" w:line="240" w:lineRule="auto"/>
        <w:ind w:left="142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2C49">
        <w:rPr>
          <w:rFonts w:ascii="Arial" w:eastAsia="Times New Roman" w:hAnsi="Arial" w:cs="Arial"/>
          <w:sz w:val="20"/>
          <w:szCs w:val="20"/>
          <w:lang w:eastAsia="ru-RU"/>
        </w:rPr>
        <w:t xml:space="preserve">Обнародовать данное решение на информационном стенде в здании администрации сельского поселения Метелинский сельсовет муниципального района Дуванский район Республики </w:t>
      </w:r>
      <w:proofErr w:type="gramStart"/>
      <w:r w:rsidRPr="00432C49">
        <w:rPr>
          <w:rFonts w:ascii="Arial" w:eastAsia="Times New Roman" w:hAnsi="Arial" w:cs="Arial"/>
          <w:sz w:val="20"/>
          <w:szCs w:val="20"/>
          <w:lang w:eastAsia="ru-RU"/>
        </w:rPr>
        <w:t>Башкортостан  и</w:t>
      </w:r>
      <w:proofErr w:type="gramEnd"/>
      <w:r w:rsidRPr="00432C49">
        <w:rPr>
          <w:rFonts w:ascii="Arial" w:eastAsia="Times New Roman" w:hAnsi="Arial" w:cs="Arial"/>
          <w:sz w:val="20"/>
          <w:szCs w:val="20"/>
          <w:lang w:eastAsia="ru-RU"/>
        </w:rPr>
        <w:t xml:space="preserve"> разместить на официальном  сайте  сельского поселения Метелинский сельсовет муниципального района Дуванский район Республики Башкортостан в сети общего доступа «Интернет».</w:t>
      </w:r>
    </w:p>
    <w:p w:rsidR="00FB2B86" w:rsidRPr="00432C49" w:rsidRDefault="00FB2B86" w:rsidP="00FB2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2B86" w:rsidRDefault="00FB2B86" w:rsidP="00FB2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2C49" w:rsidRPr="00432C49" w:rsidRDefault="00432C49" w:rsidP="00FB2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2B86" w:rsidRPr="00432C49" w:rsidRDefault="00FB2B86" w:rsidP="00FB2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2C49" w:rsidRDefault="00FB2B86" w:rsidP="00432C4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32C49">
        <w:rPr>
          <w:rFonts w:ascii="Arial" w:eastAsia="Times New Roman" w:hAnsi="Arial" w:cs="Arial"/>
          <w:sz w:val="20"/>
          <w:szCs w:val="20"/>
          <w:lang w:eastAsia="ru-RU"/>
        </w:rPr>
        <w:t xml:space="preserve">Глава сельского поселения                   </w:t>
      </w:r>
    </w:p>
    <w:p w:rsidR="00FB2B86" w:rsidRPr="00432C49" w:rsidRDefault="00FB2B86" w:rsidP="00432C4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32C4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</w:t>
      </w:r>
      <w:r w:rsidR="00B42657" w:rsidRPr="00432C49">
        <w:rPr>
          <w:rFonts w:ascii="Arial" w:eastAsia="Times New Roman" w:hAnsi="Arial" w:cs="Arial"/>
          <w:sz w:val="20"/>
          <w:szCs w:val="20"/>
          <w:lang w:eastAsia="ru-RU"/>
        </w:rPr>
        <w:t>Е.В. Поезжаева</w:t>
      </w:r>
    </w:p>
    <w:p w:rsidR="00FB2B86" w:rsidRPr="00432C49" w:rsidRDefault="00FB2B86" w:rsidP="00432C4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2B86" w:rsidRPr="00432C49" w:rsidRDefault="00FB2B86" w:rsidP="00FB2B86">
      <w:p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01CBC" w:rsidRPr="00432C49" w:rsidRDefault="00E01CB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01CBC" w:rsidRPr="0043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1C"/>
    <w:rsid w:val="00057538"/>
    <w:rsid w:val="00142C93"/>
    <w:rsid w:val="001C6BA6"/>
    <w:rsid w:val="001D61AD"/>
    <w:rsid w:val="002613CE"/>
    <w:rsid w:val="003C76BC"/>
    <w:rsid w:val="00432C49"/>
    <w:rsid w:val="0050477C"/>
    <w:rsid w:val="005447E8"/>
    <w:rsid w:val="005B79C3"/>
    <w:rsid w:val="005E3B59"/>
    <w:rsid w:val="00B25E7A"/>
    <w:rsid w:val="00B42657"/>
    <w:rsid w:val="00BE501C"/>
    <w:rsid w:val="00D051BB"/>
    <w:rsid w:val="00E01CBC"/>
    <w:rsid w:val="00E40F3D"/>
    <w:rsid w:val="00EF5D03"/>
    <w:rsid w:val="00FB2B86"/>
    <w:rsid w:val="00FC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2C64F-4D37-441F-81F6-4FE3EE08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B86"/>
    <w:pPr>
      <w:spacing w:after="0" w:line="240" w:lineRule="auto"/>
    </w:pPr>
  </w:style>
  <w:style w:type="character" w:customStyle="1" w:styleId="blk">
    <w:name w:val="blk"/>
    <w:basedOn w:val="a0"/>
    <w:rsid w:val="00FB2B86"/>
  </w:style>
  <w:style w:type="character" w:styleId="a4">
    <w:name w:val="Hyperlink"/>
    <w:basedOn w:val="a0"/>
    <w:uiPriority w:val="99"/>
    <w:unhideWhenUsed/>
    <w:rsid w:val="00FB2B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265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657"/>
    <w:rPr>
      <w:rFonts w:ascii="Calibri" w:hAnsi="Calibri"/>
      <w:sz w:val="18"/>
      <w:szCs w:val="18"/>
    </w:rPr>
  </w:style>
  <w:style w:type="character" w:customStyle="1" w:styleId="s10">
    <w:name w:val="s_10"/>
    <w:basedOn w:val="a0"/>
    <w:rsid w:val="005E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2021-02-19T07:22:00Z</cp:lastPrinted>
  <dcterms:created xsi:type="dcterms:W3CDTF">2021-02-19T06:21:00Z</dcterms:created>
  <dcterms:modified xsi:type="dcterms:W3CDTF">2021-06-29T06:29:00Z</dcterms:modified>
</cp:coreProperties>
</file>